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672" w:rsidRPr="00B14EA0" w:rsidRDefault="00B14EA0">
      <w:pPr>
        <w:spacing w:after="0" w:line="408" w:lineRule="auto"/>
        <w:ind w:left="120"/>
        <w:jc w:val="center"/>
        <w:rPr>
          <w:lang w:val="ru-RU"/>
        </w:rPr>
      </w:pPr>
      <w:bookmarkStart w:id="0" w:name="block-9413293"/>
      <w:r w:rsidRPr="00B14EA0">
        <w:rPr>
          <w:rFonts w:ascii="Times New Roman" w:hAnsi="Times New Roman"/>
          <w:b/>
          <w:color w:val="000000"/>
          <w:sz w:val="28"/>
          <w:lang w:val="ru-RU"/>
        </w:rPr>
        <w:t>МИНИСТЕРСТВО ПРОСВЕЩЕНИЯ РОССИЙСКОЙ ФЕДЕРАЦИИ</w:t>
      </w:r>
    </w:p>
    <w:p w:rsidR="00C17672" w:rsidRPr="00B14EA0" w:rsidRDefault="00B14EA0">
      <w:pPr>
        <w:spacing w:after="0" w:line="408" w:lineRule="auto"/>
        <w:ind w:left="120"/>
        <w:jc w:val="center"/>
        <w:rPr>
          <w:lang w:val="ru-RU"/>
        </w:rPr>
      </w:pPr>
      <w:r w:rsidRPr="00B14EA0">
        <w:rPr>
          <w:rFonts w:ascii="Times New Roman" w:hAnsi="Times New Roman"/>
          <w:b/>
          <w:color w:val="000000"/>
          <w:sz w:val="28"/>
          <w:lang w:val="ru-RU"/>
        </w:rPr>
        <w:t>‌</w:t>
      </w:r>
      <w:bookmarkStart w:id="1" w:name="ac61422a-29c7-4a5a-957e-10d44a9a8bf8"/>
      <w:r w:rsidRPr="00B14EA0">
        <w:rPr>
          <w:rFonts w:ascii="Times New Roman" w:hAnsi="Times New Roman"/>
          <w:b/>
          <w:color w:val="000000"/>
          <w:sz w:val="28"/>
          <w:lang w:val="ru-RU"/>
        </w:rPr>
        <w:t xml:space="preserve">Министерство образования Сахалинской области </w:t>
      </w:r>
      <w:bookmarkEnd w:id="1"/>
      <w:r w:rsidRPr="00B14EA0">
        <w:rPr>
          <w:rFonts w:ascii="Times New Roman" w:hAnsi="Times New Roman"/>
          <w:b/>
          <w:color w:val="000000"/>
          <w:sz w:val="28"/>
          <w:lang w:val="ru-RU"/>
        </w:rPr>
        <w:t xml:space="preserve">‌‌ </w:t>
      </w:r>
    </w:p>
    <w:p w:rsidR="00C17672" w:rsidRPr="00B14EA0" w:rsidRDefault="00B14EA0">
      <w:pPr>
        <w:spacing w:after="0" w:line="408" w:lineRule="auto"/>
        <w:ind w:left="120"/>
        <w:jc w:val="center"/>
        <w:rPr>
          <w:lang w:val="ru-RU"/>
        </w:rPr>
      </w:pPr>
      <w:r w:rsidRPr="00B14EA0">
        <w:rPr>
          <w:rFonts w:ascii="Times New Roman" w:hAnsi="Times New Roman"/>
          <w:b/>
          <w:color w:val="000000"/>
          <w:sz w:val="28"/>
          <w:lang w:val="ru-RU"/>
        </w:rPr>
        <w:t>‌</w:t>
      </w:r>
      <w:bookmarkStart w:id="2" w:name="999bf644-f3de-4153-a38b-a44d917c4aaf"/>
      <w:r w:rsidRPr="00B14EA0">
        <w:rPr>
          <w:rFonts w:ascii="Times New Roman" w:hAnsi="Times New Roman"/>
          <w:b/>
          <w:color w:val="000000"/>
          <w:sz w:val="28"/>
          <w:lang w:val="ru-RU"/>
        </w:rPr>
        <w:t xml:space="preserve">Департамент образования культуры и спорта Администрации </w:t>
      </w:r>
      <w:proofErr w:type="spellStart"/>
      <w:r w:rsidRPr="00B14EA0">
        <w:rPr>
          <w:rFonts w:ascii="Times New Roman" w:hAnsi="Times New Roman"/>
          <w:b/>
          <w:color w:val="000000"/>
          <w:sz w:val="28"/>
          <w:lang w:val="ru-RU"/>
        </w:rPr>
        <w:t>Поронайского</w:t>
      </w:r>
      <w:proofErr w:type="spellEnd"/>
      <w:r w:rsidRPr="00B14EA0">
        <w:rPr>
          <w:rFonts w:ascii="Times New Roman" w:hAnsi="Times New Roman"/>
          <w:b/>
          <w:color w:val="000000"/>
          <w:sz w:val="28"/>
          <w:lang w:val="ru-RU"/>
        </w:rPr>
        <w:t xml:space="preserve"> городского округа</w:t>
      </w:r>
      <w:bookmarkEnd w:id="2"/>
      <w:r w:rsidRPr="00B14EA0">
        <w:rPr>
          <w:rFonts w:ascii="Times New Roman" w:hAnsi="Times New Roman"/>
          <w:b/>
          <w:color w:val="000000"/>
          <w:sz w:val="28"/>
          <w:lang w:val="ru-RU"/>
        </w:rPr>
        <w:t>‌</w:t>
      </w:r>
      <w:r w:rsidRPr="00B14EA0">
        <w:rPr>
          <w:rFonts w:ascii="Times New Roman" w:hAnsi="Times New Roman"/>
          <w:color w:val="000000"/>
          <w:sz w:val="28"/>
          <w:lang w:val="ru-RU"/>
        </w:rPr>
        <w:t>​</w:t>
      </w:r>
    </w:p>
    <w:p w:rsidR="00C17672" w:rsidRDefault="00B14EA0">
      <w:pPr>
        <w:spacing w:after="0" w:line="408" w:lineRule="auto"/>
        <w:ind w:left="120"/>
        <w:jc w:val="center"/>
      </w:pPr>
      <w:r>
        <w:rPr>
          <w:rFonts w:ascii="Times New Roman" w:hAnsi="Times New Roman"/>
          <w:b/>
          <w:color w:val="000000"/>
          <w:sz w:val="28"/>
        </w:rPr>
        <w:t xml:space="preserve">МКОУ СОШ с. </w:t>
      </w:r>
      <w:proofErr w:type="spellStart"/>
      <w:r>
        <w:rPr>
          <w:rFonts w:ascii="Times New Roman" w:hAnsi="Times New Roman"/>
          <w:b/>
          <w:color w:val="000000"/>
          <w:sz w:val="28"/>
        </w:rPr>
        <w:t>Малиновка</w:t>
      </w:r>
      <w:proofErr w:type="spellEnd"/>
    </w:p>
    <w:p w:rsidR="00C17672" w:rsidRDefault="00C17672">
      <w:pPr>
        <w:spacing w:after="0"/>
        <w:ind w:left="120"/>
      </w:pPr>
    </w:p>
    <w:p w:rsidR="00C17672" w:rsidRDefault="00C17672">
      <w:pPr>
        <w:spacing w:after="0"/>
        <w:ind w:left="120"/>
      </w:pPr>
    </w:p>
    <w:p w:rsidR="00C17672" w:rsidRDefault="00C17672">
      <w:pPr>
        <w:spacing w:after="0"/>
        <w:ind w:left="120"/>
      </w:pPr>
    </w:p>
    <w:p w:rsidR="00C17672" w:rsidRDefault="00C17672">
      <w:pPr>
        <w:spacing w:after="0"/>
        <w:ind w:left="120"/>
      </w:pPr>
    </w:p>
    <w:tbl>
      <w:tblPr>
        <w:tblW w:w="0" w:type="auto"/>
        <w:tblLook w:val="04A0" w:firstRow="1" w:lastRow="0" w:firstColumn="1" w:lastColumn="0" w:noHBand="0" w:noVBand="1"/>
      </w:tblPr>
      <w:tblGrid>
        <w:gridCol w:w="3114"/>
        <w:gridCol w:w="3115"/>
        <w:gridCol w:w="3115"/>
      </w:tblGrid>
      <w:tr w:rsidR="00B14EA0" w:rsidRPr="00B14EA0" w:rsidTr="00B14EA0">
        <w:tc>
          <w:tcPr>
            <w:tcW w:w="3114" w:type="dxa"/>
          </w:tcPr>
          <w:p w:rsidR="00B14EA0" w:rsidRPr="0040209D" w:rsidRDefault="00B14EA0" w:rsidP="00B14EA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14EA0" w:rsidRPr="008944ED" w:rsidRDefault="00B14EA0" w:rsidP="00B14EA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ШМО учителей</w:t>
            </w:r>
          </w:p>
          <w:p w:rsidR="00B14EA0" w:rsidRDefault="00B14EA0" w:rsidP="00B14EA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14EA0" w:rsidRPr="008944ED" w:rsidRDefault="00B14EA0" w:rsidP="00B14EA0">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Шулунова</w:t>
            </w:r>
            <w:proofErr w:type="spellEnd"/>
            <w:r w:rsidRPr="008944ED">
              <w:rPr>
                <w:rFonts w:ascii="Times New Roman" w:eastAsia="Times New Roman" w:hAnsi="Times New Roman"/>
                <w:color w:val="000000"/>
                <w:sz w:val="24"/>
                <w:szCs w:val="24"/>
                <w:lang w:val="ru-RU"/>
              </w:rPr>
              <w:t xml:space="preserve"> Стелла Викторовна</w:t>
            </w:r>
          </w:p>
          <w:p w:rsidR="00B14EA0" w:rsidRDefault="00B14EA0" w:rsidP="00B14EA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14EA0" w:rsidRPr="0040209D" w:rsidRDefault="00B14EA0" w:rsidP="00B14EA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14EA0" w:rsidRPr="0040209D" w:rsidRDefault="00B14EA0" w:rsidP="00B14EA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14EA0" w:rsidRPr="008944ED" w:rsidRDefault="00B14EA0" w:rsidP="00B14EA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B14EA0" w:rsidRDefault="00B14EA0" w:rsidP="00B14EA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14EA0" w:rsidRPr="008944ED" w:rsidRDefault="00B14EA0" w:rsidP="00B14EA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Иванова Ирина </w:t>
            </w:r>
            <w:proofErr w:type="spellStart"/>
            <w:r w:rsidRPr="008944ED">
              <w:rPr>
                <w:rFonts w:ascii="Times New Roman" w:eastAsia="Times New Roman" w:hAnsi="Times New Roman"/>
                <w:color w:val="000000"/>
                <w:sz w:val="24"/>
                <w:szCs w:val="24"/>
                <w:lang w:val="ru-RU"/>
              </w:rPr>
              <w:t>Гермоновна</w:t>
            </w:r>
            <w:proofErr w:type="spellEnd"/>
          </w:p>
          <w:p w:rsidR="00B14EA0" w:rsidRDefault="00B14EA0" w:rsidP="00B14EA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14EA0" w:rsidRPr="0040209D" w:rsidRDefault="00B14EA0" w:rsidP="00B14EA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14EA0" w:rsidRDefault="00B14EA0" w:rsidP="00B14EA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14EA0" w:rsidRPr="008944ED" w:rsidRDefault="00B14EA0" w:rsidP="00B14EA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B14EA0" w:rsidRDefault="00B14EA0" w:rsidP="00B14EA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14EA0" w:rsidRPr="008944ED" w:rsidRDefault="00B14EA0" w:rsidP="00B14EA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Терехова Александра Игоревна</w:t>
            </w:r>
          </w:p>
          <w:p w:rsidR="00B14EA0" w:rsidRDefault="00B14EA0" w:rsidP="00B14EA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№99 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14EA0" w:rsidRPr="0040209D" w:rsidRDefault="00B14EA0" w:rsidP="00B14EA0">
            <w:pPr>
              <w:autoSpaceDE w:val="0"/>
              <w:autoSpaceDN w:val="0"/>
              <w:spacing w:after="120" w:line="240" w:lineRule="auto"/>
              <w:jc w:val="both"/>
              <w:rPr>
                <w:rFonts w:ascii="Times New Roman" w:eastAsia="Times New Roman" w:hAnsi="Times New Roman"/>
                <w:color w:val="000000"/>
                <w:sz w:val="24"/>
                <w:szCs w:val="24"/>
                <w:lang w:val="ru-RU"/>
              </w:rPr>
            </w:pPr>
          </w:p>
        </w:tc>
      </w:tr>
    </w:tbl>
    <w:p w:rsidR="00C17672" w:rsidRPr="00B14EA0" w:rsidRDefault="00C17672">
      <w:pPr>
        <w:spacing w:after="0"/>
        <w:ind w:left="120"/>
        <w:rPr>
          <w:lang w:val="ru-RU"/>
        </w:rPr>
      </w:pPr>
    </w:p>
    <w:p w:rsidR="00C17672" w:rsidRPr="00B14EA0" w:rsidRDefault="00B14EA0">
      <w:pPr>
        <w:spacing w:after="0"/>
        <w:ind w:left="120"/>
        <w:rPr>
          <w:lang w:val="ru-RU"/>
        </w:rPr>
      </w:pPr>
      <w:r w:rsidRPr="00B14EA0">
        <w:rPr>
          <w:rFonts w:ascii="Times New Roman" w:hAnsi="Times New Roman"/>
          <w:color w:val="000000"/>
          <w:sz w:val="28"/>
          <w:lang w:val="ru-RU"/>
        </w:rPr>
        <w:t>‌</w:t>
      </w:r>
    </w:p>
    <w:p w:rsidR="00C17672" w:rsidRPr="00B14EA0" w:rsidRDefault="00C17672">
      <w:pPr>
        <w:spacing w:after="0"/>
        <w:ind w:left="120"/>
        <w:rPr>
          <w:lang w:val="ru-RU"/>
        </w:rPr>
      </w:pPr>
    </w:p>
    <w:p w:rsidR="00C17672" w:rsidRPr="00B14EA0" w:rsidRDefault="00C17672">
      <w:pPr>
        <w:spacing w:after="0"/>
        <w:ind w:left="120"/>
        <w:rPr>
          <w:lang w:val="ru-RU"/>
        </w:rPr>
      </w:pPr>
    </w:p>
    <w:p w:rsidR="00C17672" w:rsidRPr="00B14EA0" w:rsidRDefault="00C17672">
      <w:pPr>
        <w:spacing w:after="0"/>
        <w:ind w:left="120"/>
        <w:rPr>
          <w:lang w:val="ru-RU"/>
        </w:rPr>
      </w:pPr>
    </w:p>
    <w:p w:rsidR="00C17672" w:rsidRPr="00B14EA0" w:rsidRDefault="00B14EA0">
      <w:pPr>
        <w:spacing w:after="0" w:line="408" w:lineRule="auto"/>
        <w:ind w:left="120"/>
        <w:jc w:val="center"/>
        <w:rPr>
          <w:lang w:val="ru-RU"/>
        </w:rPr>
      </w:pPr>
      <w:r w:rsidRPr="00B14EA0">
        <w:rPr>
          <w:rFonts w:ascii="Times New Roman" w:hAnsi="Times New Roman"/>
          <w:b/>
          <w:color w:val="000000"/>
          <w:sz w:val="28"/>
          <w:lang w:val="ru-RU"/>
        </w:rPr>
        <w:t>РАБОЧАЯ ПРОГРАММА</w:t>
      </w:r>
    </w:p>
    <w:p w:rsidR="00C17672" w:rsidRPr="00B14EA0" w:rsidRDefault="00B14EA0">
      <w:pPr>
        <w:spacing w:after="0" w:line="408" w:lineRule="auto"/>
        <w:ind w:left="120"/>
        <w:jc w:val="center"/>
        <w:rPr>
          <w:lang w:val="ru-RU"/>
        </w:rPr>
      </w:pPr>
      <w:r w:rsidRPr="00B14EA0">
        <w:rPr>
          <w:rFonts w:ascii="Times New Roman" w:hAnsi="Times New Roman"/>
          <w:color w:val="000000"/>
          <w:sz w:val="28"/>
          <w:lang w:val="ru-RU"/>
        </w:rPr>
        <w:t>(</w:t>
      </w:r>
      <w:r>
        <w:rPr>
          <w:rFonts w:ascii="Times New Roman" w:hAnsi="Times New Roman"/>
          <w:color w:val="000000"/>
          <w:sz w:val="28"/>
        </w:rPr>
        <w:t>ID</w:t>
      </w:r>
      <w:r w:rsidRPr="00B14EA0">
        <w:rPr>
          <w:rFonts w:ascii="Times New Roman" w:hAnsi="Times New Roman"/>
          <w:color w:val="000000"/>
          <w:sz w:val="28"/>
          <w:lang w:val="ru-RU"/>
        </w:rPr>
        <w:t xml:space="preserve"> 1315132)</w:t>
      </w:r>
    </w:p>
    <w:p w:rsidR="00C17672" w:rsidRPr="00B14EA0" w:rsidRDefault="00C17672">
      <w:pPr>
        <w:spacing w:after="0"/>
        <w:ind w:left="120"/>
        <w:jc w:val="center"/>
        <w:rPr>
          <w:lang w:val="ru-RU"/>
        </w:rPr>
      </w:pPr>
    </w:p>
    <w:p w:rsidR="00C17672" w:rsidRPr="00B14EA0" w:rsidRDefault="00B14EA0">
      <w:pPr>
        <w:spacing w:after="0" w:line="408" w:lineRule="auto"/>
        <w:ind w:left="120"/>
        <w:jc w:val="center"/>
        <w:rPr>
          <w:lang w:val="ru-RU"/>
        </w:rPr>
      </w:pPr>
      <w:r w:rsidRPr="00B14EA0">
        <w:rPr>
          <w:rFonts w:ascii="Times New Roman" w:hAnsi="Times New Roman"/>
          <w:b/>
          <w:color w:val="000000"/>
          <w:sz w:val="28"/>
          <w:lang w:val="ru-RU"/>
        </w:rPr>
        <w:t>учебного предмета «Физическая культура»</w:t>
      </w:r>
    </w:p>
    <w:p w:rsidR="00C17672" w:rsidRPr="00B14EA0" w:rsidRDefault="00B14EA0">
      <w:pPr>
        <w:spacing w:after="0" w:line="408" w:lineRule="auto"/>
        <w:ind w:left="120"/>
        <w:jc w:val="center"/>
        <w:rPr>
          <w:lang w:val="ru-RU"/>
        </w:rPr>
      </w:pPr>
      <w:r w:rsidRPr="00B14EA0">
        <w:rPr>
          <w:rFonts w:ascii="Times New Roman" w:hAnsi="Times New Roman"/>
          <w:color w:val="000000"/>
          <w:sz w:val="28"/>
          <w:lang w:val="ru-RU"/>
        </w:rPr>
        <w:t xml:space="preserve">для обучающихся 10 – 11 классов </w:t>
      </w:r>
    </w:p>
    <w:p w:rsidR="00C17672" w:rsidRPr="00B14EA0" w:rsidRDefault="00C17672">
      <w:pPr>
        <w:spacing w:after="0"/>
        <w:ind w:left="120"/>
        <w:jc w:val="center"/>
        <w:rPr>
          <w:lang w:val="ru-RU"/>
        </w:rPr>
      </w:pPr>
    </w:p>
    <w:p w:rsidR="00C17672" w:rsidRPr="00B14EA0" w:rsidRDefault="00C17672">
      <w:pPr>
        <w:spacing w:after="0"/>
        <w:ind w:left="120"/>
        <w:jc w:val="center"/>
        <w:rPr>
          <w:lang w:val="ru-RU"/>
        </w:rPr>
      </w:pPr>
    </w:p>
    <w:p w:rsidR="00C17672" w:rsidRPr="00B14EA0" w:rsidRDefault="00C17672">
      <w:pPr>
        <w:spacing w:after="0"/>
        <w:ind w:left="120"/>
        <w:jc w:val="center"/>
        <w:rPr>
          <w:lang w:val="ru-RU"/>
        </w:rPr>
      </w:pPr>
    </w:p>
    <w:p w:rsidR="00C17672" w:rsidRPr="00B14EA0" w:rsidRDefault="00C17672">
      <w:pPr>
        <w:spacing w:after="0"/>
        <w:ind w:left="120"/>
        <w:jc w:val="center"/>
        <w:rPr>
          <w:lang w:val="ru-RU"/>
        </w:rPr>
      </w:pPr>
    </w:p>
    <w:p w:rsidR="00C17672" w:rsidRPr="00B14EA0" w:rsidRDefault="00C17672">
      <w:pPr>
        <w:spacing w:after="0"/>
        <w:ind w:left="120"/>
        <w:jc w:val="center"/>
        <w:rPr>
          <w:lang w:val="ru-RU"/>
        </w:rPr>
      </w:pPr>
    </w:p>
    <w:p w:rsidR="00C17672" w:rsidRPr="00B14EA0" w:rsidRDefault="00C17672">
      <w:pPr>
        <w:spacing w:after="0"/>
        <w:ind w:left="120"/>
        <w:jc w:val="center"/>
        <w:rPr>
          <w:lang w:val="ru-RU"/>
        </w:rPr>
      </w:pPr>
    </w:p>
    <w:p w:rsidR="00C17672" w:rsidRPr="00B14EA0" w:rsidRDefault="00C17672" w:rsidP="00B14EA0">
      <w:pPr>
        <w:spacing w:after="0"/>
        <w:rPr>
          <w:lang w:val="ru-RU"/>
        </w:rPr>
      </w:pPr>
    </w:p>
    <w:p w:rsidR="00C17672" w:rsidRPr="00B14EA0" w:rsidRDefault="00C17672">
      <w:pPr>
        <w:spacing w:after="0"/>
        <w:ind w:left="120"/>
        <w:jc w:val="center"/>
        <w:rPr>
          <w:lang w:val="ru-RU"/>
        </w:rPr>
      </w:pPr>
    </w:p>
    <w:p w:rsidR="00C17672" w:rsidRPr="00B14EA0" w:rsidRDefault="00C17672">
      <w:pPr>
        <w:spacing w:after="0"/>
        <w:ind w:left="120"/>
        <w:jc w:val="center"/>
        <w:rPr>
          <w:lang w:val="ru-RU"/>
        </w:rPr>
      </w:pPr>
    </w:p>
    <w:p w:rsidR="00C17672" w:rsidRPr="00B14EA0" w:rsidRDefault="00B14EA0">
      <w:pPr>
        <w:spacing w:after="0"/>
        <w:ind w:left="120"/>
        <w:jc w:val="center"/>
        <w:rPr>
          <w:lang w:val="ru-RU"/>
        </w:rPr>
      </w:pPr>
      <w:r w:rsidRPr="00B14EA0">
        <w:rPr>
          <w:rFonts w:ascii="Times New Roman" w:hAnsi="Times New Roman"/>
          <w:color w:val="000000"/>
          <w:sz w:val="28"/>
          <w:lang w:val="ru-RU"/>
        </w:rPr>
        <w:t>​</w:t>
      </w:r>
      <w:bookmarkStart w:id="3" w:name="a138e01f-71ee-4195-a132-95a500e7f996"/>
      <w:r w:rsidRPr="00B14EA0">
        <w:rPr>
          <w:rFonts w:ascii="Times New Roman" w:hAnsi="Times New Roman"/>
          <w:b/>
          <w:color w:val="000000"/>
          <w:sz w:val="28"/>
          <w:lang w:val="ru-RU"/>
        </w:rPr>
        <w:t>с. Малиновка</w:t>
      </w:r>
      <w:bookmarkEnd w:id="3"/>
      <w:r w:rsidRPr="00B14EA0">
        <w:rPr>
          <w:rFonts w:ascii="Times New Roman" w:hAnsi="Times New Roman"/>
          <w:b/>
          <w:color w:val="000000"/>
          <w:sz w:val="28"/>
          <w:lang w:val="ru-RU"/>
        </w:rPr>
        <w:t xml:space="preserve">‌ </w:t>
      </w:r>
      <w:bookmarkStart w:id="4" w:name="a612539e-b3c8-455e-88a4-bebacddb4762"/>
      <w:r w:rsidRPr="00B14EA0">
        <w:rPr>
          <w:rFonts w:ascii="Times New Roman" w:hAnsi="Times New Roman"/>
          <w:b/>
          <w:color w:val="000000"/>
          <w:sz w:val="28"/>
          <w:lang w:val="ru-RU"/>
        </w:rPr>
        <w:t>2023</w:t>
      </w:r>
      <w:bookmarkEnd w:id="4"/>
      <w:r w:rsidRPr="00B14EA0">
        <w:rPr>
          <w:rFonts w:ascii="Times New Roman" w:hAnsi="Times New Roman"/>
          <w:b/>
          <w:color w:val="000000"/>
          <w:sz w:val="28"/>
          <w:lang w:val="ru-RU"/>
        </w:rPr>
        <w:t>‌</w:t>
      </w:r>
      <w:r w:rsidRPr="00B14EA0">
        <w:rPr>
          <w:rFonts w:ascii="Times New Roman" w:hAnsi="Times New Roman"/>
          <w:color w:val="000000"/>
          <w:sz w:val="28"/>
          <w:lang w:val="ru-RU"/>
        </w:rPr>
        <w:t>​</w:t>
      </w:r>
    </w:p>
    <w:p w:rsidR="00C17672" w:rsidRPr="00B14EA0" w:rsidRDefault="00B14EA0" w:rsidP="00BA44B2">
      <w:pPr>
        <w:spacing w:after="0"/>
        <w:ind w:left="120"/>
        <w:rPr>
          <w:rFonts w:ascii="Times New Roman" w:hAnsi="Times New Roman" w:cs="Times New Roman"/>
          <w:sz w:val="24"/>
          <w:szCs w:val="24"/>
          <w:lang w:val="ru-RU"/>
        </w:rPr>
      </w:pPr>
      <w:bookmarkStart w:id="5" w:name="block-9413294"/>
      <w:bookmarkEnd w:id="0"/>
      <w:r w:rsidRPr="00B14EA0">
        <w:rPr>
          <w:rFonts w:ascii="Times New Roman" w:hAnsi="Times New Roman" w:cs="Times New Roman"/>
          <w:b/>
          <w:color w:val="000000"/>
          <w:sz w:val="24"/>
          <w:szCs w:val="24"/>
          <w:lang w:val="ru-RU"/>
        </w:rPr>
        <w:lastRenderedPageBreak/>
        <w:t>ПОЯСНИТЕЛЬНАЯ ЗАПИСКА</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w:t>
      </w:r>
      <w:r w:rsidRPr="00B14EA0">
        <w:rPr>
          <w:rFonts w:ascii="Times New Roman" w:hAnsi="Times New Roman" w:cs="Times New Roman"/>
          <w:color w:val="000000"/>
          <w:sz w:val="24"/>
          <w:szCs w:val="24"/>
          <w:lang w:val="ru-RU"/>
        </w:rPr>
        <w:lastRenderedPageBreak/>
        <w:t>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B14EA0">
        <w:rPr>
          <w:rFonts w:ascii="Times New Roman" w:hAnsi="Times New Roman" w:cs="Times New Roman"/>
          <w:color w:val="000000"/>
          <w:sz w:val="24"/>
          <w:szCs w:val="24"/>
          <w:lang w:val="ru-RU"/>
        </w:rPr>
        <w:t>достиженческой</w:t>
      </w:r>
      <w:proofErr w:type="spellEnd"/>
      <w:r w:rsidRPr="00B14EA0">
        <w:rPr>
          <w:rFonts w:ascii="Times New Roman" w:hAnsi="Times New Roman" w:cs="Times New Roman"/>
          <w:color w:val="000000"/>
          <w:sz w:val="24"/>
          <w:szCs w:val="24"/>
          <w:lang w:val="ru-RU"/>
        </w:rPr>
        <w:t xml:space="preserve"> и </w:t>
      </w:r>
      <w:proofErr w:type="spellStart"/>
      <w:r w:rsidRPr="00B14EA0">
        <w:rPr>
          <w:rFonts w:ascii="Times New Roman" w:hAnsi="Times New Roman" w:cs="Times New Roman"/>
          <w:color w:val="000000"/>
          <w:sz w:val="24"/>
          <w:szCs w:val="24"/>
          <w:lang w:val="ru-RU"/>
        </w:rPr>
        <w:t>прикладно</w:t>
      </w:r>
      <w:proofErr w:type="spellEnd"/>
      <w:r w:rsidRPr="00B14EA0">
        <w:rPr>
          <w:rFonts w:ascii="Times New Roman" w:hAnsi="Times New Roman" w:cs="Times New Roman"/>
          <w:color w:val="000000"/>
          <w:sz w:val="24"/>
          <w:szCs w:val="24"/>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B14EA0">
        <w:rPr>
          <w:rFonts w:ascii="Times New Roman" w:hAnsi="Times New Roman" w:cs="Times New Roman"/>
          <w:color w:val="000000"/>
          <w:sz w:val="24"/>
          <w:szCs w:val="24"/>
          <w:lang w:val="ru-RU"/>
        </w:rPr>
        <w:t>операциональным</w:t>
      </w:r>
      <w:proofErr w:type="spellEnd"/>
      <w:r w:rsidRPr="00B14EA0">
        <w:rPr>
          <w:rFonts w:ascii="Times New Roman" w:hAnsi="Times New Roman" w:cs="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В целях усиления мотивационной составляющей учебного предмета, придания ей личностно значимого смысла содержание программы по физической культуре </w:t>
      </w:r>
      <w:r w:rsidRPr="00B14EA0">
        <w:rPr>
          <w:rFonts w:ascii="Times New Roman" w:hAnsi="Times New Roman" w:cs="Times New Roman"/>
          <w:color w:val="000000"/>
          <w:sz w:val="24"/>
          <w:szCs w:val="24"/>
          <w:lang w:val="ru-RU"/>
        </w:rPr>
        <w:lastRenderedPageBreak/>
        <w:t>представляется системой модулей, которые структурными компонентами входят в раздел «Физическое совершенствование».</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w:t>
      </w:r>
      <w:bookmarkStart w:id="6" w:name="ceba58f0-def2-488e-88c8-f4292ccf0380"/>
      <w:r w:rsidRPr="00B14EA0">
        <w:rPr>
          <w:rFonts w:ascii="Times New Roman" w:hAnsi="Times New Roman" w:cs="Times New Roman"/>
          <w:color w:val="000000"/>
          <w:sz w:val="24"/>
          <w:szCs w:val="24"/>
          <w:lang w:val="ru-RU"/>
        </w:rPr>
        <w:t xml:space="preserve">Общее число часов, рекомендованных для изучения физической культуры, – 170 часа: в 10 классе – 68 часа (2 часа в неделю), в 11 классе – 102 часа (3 часа в неделю). </w:t>
      </w:r>
      <w:bookmarkEnd w:id="6"/>
    </w:p>
    <w:p w:rsidR="00C17672" w:rsidRPr="00B14EA0" w:rsidRDefault="00C17672" w:rsidP="00BA44B2">
      <w:pPr>
        <w:spacing w:after="0"/>
        <w:ind w:left="120"/>
        <w:rPr>
          <w:rFonts w:ascii="Times New Roman" w:hAnsi="Times New Roman" w:cs="Times New Roman"/>
          <w:sz w:val="24"/>
          <w:szCs w:val="24"/>
          <w:lang w:val="ru-RU"/>
        </w:rPr>
      </w:pPr>
    </w:p>
    <w:p w:rsidR="00C17672" w:rsidRPr="00B14EA0" w:rsidRDefault="00C17672" w:rsidP="00BA44B2">
      <w:pPr>
        <w:spacing w:after="0"/>
        <w:rPr>
          <w:rFonts w:ascii="Times New Roman" w:hAnsi="Times New Roman" w:cs="Times New Roman"/>
          <w:sz w:val="24"/>
          <w:szCs w:val="24"/>
          <w:lang w:val="ru-RU"/>
        </w:rPr>
        <w:sectPr w:rsidR="00C17672" w:rsidRPr="00B14EA0">
          <w:pgSz w:w="11906" w:h="16383"/>
          <w:pgMar w:top="1134" w:right="850" w:bottom="1134" w:left="1701" w:header="720" w:footer="720" w:gutter="0"/>
          <w:cols w:space="720"/>
        </w:sectPr>
      </w:pPr>
    </w:p>
    <w:p w:rsidR="00C17672" w:rsidRPr="00B14EA0" w:rsidRDefault="00B14EA0" w:rsidP="00BA44B2">
      <w:pPr>
        <w:spacing w:after="0"/>
        <w:ind w:left="120"/>
        <w:rPr>
          <w:rFonts w:ascii="Times New Roman" w:hAnsi="Times New Roman" w:cs="Times New Roman"/>
          <w:sz w:val="24"/>
          <w:szCs w:val="24"/>
          <w:lang w:val="ru-RU"/>
        </w:rPr>
      </w:pPr>
      <w:bookmarkStart w:id="7" w:name="block-9413295"/>
      <w:bookmarkEnd w:id="5"/>
      <w:r w:rsidRPr="00B14EA0">
        <w:rPr>
          <w:rFonts w:ascii="Times New Roman" w:hAnsi="Times New Roman" w:cs="Times New Roman"/>
          <w:color w:val="000000"/>
          <w:sz w:val="24"/>
          <w:szCs w:val="24"/>
          <w:lang w:val="ru-RU"/>
        </w:rPr>
        <w:lastRenderedPageBreak/>
        <w:t>​</w:t>
      </w:r>
      <w:r w:rsidRPr="00B14EA0">
        <w:rPr>
          <w:rFonts w:ascii="Times New Roman" w:hAnsi="Times New Roman" w:cs="Times New Roman"/>
          <w:b/>
          <w:color w:val="000000"/>
          <w:sz w:val="24"/>
          <w:szCs w:val="24"/>
          <w:lang w:val="ru-RU"/>
        </w:rPr>
        <w:t>СОДЕРЖАНИЕ УЧЕБНОГО ПРЕДМЕТА</w:t>
      </w:r>
    </w:p>
    <w:p w:rsidR="00C17672" w:rsidRPr="00B14EA0" w:rsidRDefault="00B14EA0" w:rsidP="00BA44B2">
      <w:pPr>
        <w:spacing w:after="0"/>
        <w:ind w:left="12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w:t>
      </w:r>
      <w:r w:rsidRPr="00B14EA0">
        <w:rPr>
          <w:rFonts w:ascii="Times New Roman" w:hAnsi="Times New Roman" w:cs="Times New Roman"/>
          <w:b/>
          <w:color w:val="000000"/>
          <w:sz w:val="24"/>
          <w:szCs w:val="24"/>
          <w:lang w:val="ru-RU"/>
        </w:rPr>
        <w:t>10 КЛАСС</w:t>
      </w:r>
    </w:p>
    <w:p w:rsidR="00C17672" w:rsidRPr="00B14EA0" w:rsidRDefault="00B14EA0" w:rsidP="00BA44B2">
      <w:pPr>
        <w:spacing w:after="0"/>
        <w:ind w:left="120"/>
        <w:rPr>
          <w:rFonts w:ascii="Times New Roman" w:hAnsi="Times New Roman" w:cs="Times New Roman"/>
          <w:sz w:val="24"/>
          <w:szCs w:val="24"/>
          <w:lang w:val="ru-RU"/>
        </w:rPr>
      </w:pPr>
      <w:r w:rsidRPr="00B14EA0">
        <w:rPr>
          <w:rFonts w:ascii="Times New Roman" w:hAnsi="Times New Roman" w:cs="Times New Roman"/>
          <w:b/>
          <w:i/>
          <w:color w:val="000000"/>
          <w:sz w:val="24"/>
          <w:szCs w:val="24"/>
          <w:lang w:val="ru-RU"/>
        </w:rPr>
        <w:t>Знания о физической культуре</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B14EA0">
        <w:rPr>
          <w:rFonts w:ascii="Times New Roman" w:hAnsi="Times New Roman" w:cs="Times New Roman"/>
          <w:color w:val="000000"/>
          <w:sz w:val="24"/>
          <w:szCs w:val="24"/>
          <w:lang w:val="ru-RU"/>
        </w:rPr>
        <w:t>прикладно</w:t>
      </w:r>
      <w:proofErr w:type="spellEnd"/>
      <w:r w:rsidRPr="00B14EA0">
        <w:rPr>
          <w:rFonts w:ascii="Times New Roman" w:hAnsi="Times New Roman" w:cs="Times New Roman"/>
          <w:color w:val="000000"/>
          <w:sz w:val="24"/>
          <w:szCs w:val="24"/>
          <w:lang w:val="ru-RU"/>
        </w:rPr>
        <w:t xml:space="preserve">-ориентированная, </w:t>
      </w:r>
      <w:proofErr w:type="spellStart"/>
      <w:r w:rsidRPr="00B14EA0">
        <w:rPr>
          <w:rFonts w:ascii="Times New Roman" w:hAnsi="Times New Roman" w:cs="Times New Roman"/>
          <w:color w:val="000000"/>
          <w:sz w:val="24"/>
          <w:szCs w:val="24"/>
          <w:lang w:val="ru-RU"/>
        </w:rPr>
        <w:t>соревновательно-достиженческая</w:t>
      </w:r>
      <w:proofErr w:type="spellEnd"/>
      <w:r w:rsidRPr="00B14EA0">
        <w:rPr>
          <w:rFonts w:ascii="Times New Roman" w:hAnsi="Times New Roman" w:cs="Times New Roman"/>
          <w:color w:val="000000"/>
          <w:sz w:val="24"/>
          <w:szCs w:val="24"/>
          <w:lang w:val="ru-RU"/>
        </w:rPr>
        <w:t>).</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Всероссийский физкультурно-спортивный комплекс «Готов к труду и обороне» как основа </w:t>
      </w:r>
      <w:proofErr w:type="spellStart"/>
      <w:r w:rsidRPr="00B14EA0">
        <w:rPr>
          <w:rFonts w:ascii="Times New Roman" w:hAnsi="Times New Roman" w:cs="Times New Roman"/>
          <w:color w:val="000000"/>
          <w:sz w:val="24"/>
          <w:szCs w:val="24"/>
          <w:lang w:val="ru-RU"/>
        </w:rPr>
        <w:t>прикладно</w:t>
      </w:r>
      <w:proofErr w:type="spellEnd"/>
      <w:r w:rsidRPr="00B14EA0">
        <w:rPr>
          <w:rFonts w:ascii="Times New Roman" w:hAnsi="Times New Roman" w:cs="Times New Roman"/>
          <w:color w:val="000000"/>
          <w:sz w:val="24"/>
          <w:szCs w:val="24"/>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C17672" w:rsidRPr="00B14EA0" w:rsidRDefault="00B14EA0" w:rsidP="00BA44B2">
      <w:pPr>
        <w:spacing w:after="0"/>
        <w:ind w:left="120"/>
        <w:rPr>
          <w:rFonts w:ascii="Times New Roman" w:hAnsi="Times New Roman" w:cs="Times New Roman"/>
          <w:sz w:val="24"/>
          <w:szCs w:val="24"/>
          <w:lang w:val="ru-RU"/>
        </w:rPr>
      </w:pPr>
      <w:r w:rsidRPr="00B14EA0">
        <w:rPr>
          <w:rFonts w:ascii="Times New Roman" w:hAnsi="Times New Roman" w:cs="Times New Roman"/>
          <w:b/>
          <w:i/>
          <w:color w:val="000000"/>
          <w:sz w:val="24"/>
          <w:szCs w:val="24"/>
          <w:lang w:val="ru-RU"/>
        </w:rPr>
        <w:t>Способы самостоятельной двигательной деятельности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B14EA0">
        <w:rPr>
          <w:rFonts w:ascii="Times New Roman" w:hAnsi="Times New Roman" w:cs="Times New Roman"/>
          <w:color w:val="000000"/>
          <w:sz w:val="24"/>
          <w:szCs w:val="24"/>
          <w:lang w:val="ru-RU"/>
        </w:rPr>
        <w:t>Руфье</w:t>
      </w:r>
      <w:proofErr w:type="spellEnd"/>
      <w:r w:rsidRPr="00B14EA0">
        <w:rPr>
          <w:rFonts w:ascii="Times New Roman" w:hAnsi="Times New Roman" w:cs="Times New Roman"/>
          <w:color w:val="000000"/>
          <w:sz w:val="24"/>
          <w:szCs w:val="24"/>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C17672" w:rsidRPr="00B14EA0" w:rsidRDefault="00B14EA0" w:rsidP="00BA44B2">
      <w:pPr>
        <w:spacing w:after="0"/>
        <w:ind w:left="120"/>
        <w:rPr>
          <w:rFonts w:ascii="Times New Roman" w:hAnsi="Times New Roman" w:cs="Times New Roman"/>
          <w:sz w:val="24"/>
          <w:szCs w:val="24"/>
          <w:lang w:val="ru-RU"/>
        </w:rPr>
      </w:pPr>
      <w:r w:rsidRPr="00B14EA0">
        <w:rPr>
          <w:rFonts w:ascii="Times New Roman" w:hAnsi="Times New Roman" w:cs="Times New Roman"/>
          <w:b/>
          <w:i/>
          <w:color w:val="000000"/>
          <w:sz w:val="24"/>
          <w:szCs w:val="24"/>
          <w:lang w:val="ru-RU"/>
        </w:rPr>
        <w:t>Физическое совершенствование</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i/>
          <w:color w:val="000000"/>
          <w:sz w:val="24"/>
          <w:szCs w:val="24"/>
          <w:lang w:val="ru-RU"/>
        </w:rPr>
        <w:t xml:space="preserve">Физкультурно-оздоровительная деятельность.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lastRenderedPageBreak/>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i/>
          <w:color w:val="000000"/>
          <w:sz w:val="24"/>
          <w:szCs w:val="24"/>
          <w:lang w:val="ru-RU"/>
        </w:rPr>
        <w:t xml:space="preserve">Спортивно-оздоровительная деятельность.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Модуль «Спортивные игры».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C17672" w:rsidRPr="00B14EA0" w:rsidRDefault="00B14EA0" w:rsidP="00BA44B2">
      <w:pPr>
        <w:spacing w:after="0"/>
        <w:ind w:firstLine="600"/>
        <w:rPr>
          <w:rFonts w:ascii="Times New Roman" w:hAnsi="Times New Roman" w:cs="Times New Roman"/>
          <w:sz w:val="24"/>
          <w:szCs w:val="24"/>
          <w:lang w:val="ru-RU"/>
        </w:rPr>
      </w:pPr>
      <w:proofErr w:type="spellStart"/>
      <w:r w:rsidRPr="00B14EA0">
        <w:rPr>
          <w:rFonts w:ascii="Times New Roman" w:hAnsi="Times New Roman" w:cs="Times New Roman"/>
          <w:i/>
          <w:color w:val="000000"/>
          <w:sz w:val="24"/>
          <w:szCs w:val="24"/>
          <w:lang w:val="ru-RU"/>
        </w:rPr>
        <w:t>Прикладно</w:t>
      </w:r>
      <w:proofErr w:type="spellEnd"/>
      <w:r w:rsidRPr="00B14EA0">
        <w:rPr>
          <w:rFonts w:ascii="Times New Roman" w:hAnsi="Times New Roman" w:cs="Times New Roman"/>
          <w:i/>
          <w:color w:val="000000"/>
          <w:sz w:val="24"/>
          <w:szCs w:val="24"/>
          <w:lang w:val="ru-RU"/>
        </w:rPr>
        <w:t xml:space="preserve">-ориентированная двигательная деятельность.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8" w:name="_Toc137510617"/>
      <w:bookmarkEnd w:id="8"/>
    </w:p>
    <w:p w:rsidR="00C17672" w:rsidRPr="00B14EA0" w:rsidRDefault="00B14EA0" w:rsidP="00BA44B2">
      <w:pPr>
        <w:spacing w:after="0"/>
        <w:ind w:left="120"/>
        <w:rPr>
          <w:rFonts w:ascii="Times New Roman" w:hAnsi="Times New Roman" w:cs="Times New Roman"/>
          <w:sz w:val="24"/>
          <w:szCs w:val="24"/>
          <w:lang w:val="ru-RU"/>
        </w:rPr>
      </w:pPr>
      <w:r w:rsidRPr="00B14EA0">
        <w:rPr>
          <w:rFonts w:ascii="Times New Roman" w:hAnsi="Times New Roman" w:cs="Times New Roman"/>
          <w:b/>
          <w:color w:val="000000"/>
          <w:sz w:val="24"/>
          <w:szCs w:val="24"/>
          <w:lang w:val="ru-RU"/>
        </w:rPr>
        <w:t>11 КЛАСС</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b/>
          <w:i/>
          <w:color w:val="000000"/>
          <w:sz w:val="24"/>
          <w:szCs w:val="24"/>
          <w:lang w:val="ru-RU"/>
        </w:rPr>
        <w:t>Знания о физической культуре</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lastRenderedPageBreak/>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b/>
          <w:i/>
          <w:color w:val="000000"/>
          <w:sz w:val="24"/>
          <w:szCs w:val="24"/>
          <w:lang w:val="ru-RU"/>
        </w:rPr>
        <w:t>Способы самостоятельной двигательной деятельности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B14EA0">
        <w:rPr>
          <w:rFonts w:ascii="Times New Roman" w:hAnsi="Times New Roman" w:cs="Times New Roman"/>
          <w:color w:val="000000"/>
          <w:sz w:val="24"/>
          <w:szCs w:val="24"/>
          <w:lang w:val="ru-RU"/>
        </w:rPr>
        <w:t>синхрогимнастика</w:t>
      </w:r>
      <w:proofErr w:type="spellEnd"/>
      <w:r w:rsidRPr="00B14EA0">
        <w:rPr>
          <w:rFonts w:ascii="Times New Roman" w:hAnsi="Times New Roman" w:cs="Times New Roman"/>
          <w:color w:val="000000"/>
          <w:sz w:val="24"/>
          <w:szCs w:val="24"/>
          <w:lang w:val="ru-RU"/>
        </w:rPr>
        <w:t xml:space="preserve"> по методу «Ключ»).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Банные процедуры, их назначение и правила проведения, основные способы парения.</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b/>
          <w:i/>
          <w:color w:val="000000"/>
          <w:sz w:val="24"/>
          <w:szCs w:val="24"/>
          <w:lang w:val="ru-RU"/>
        </w:rPr>
        <w:t>Физическое совершенствование</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i/>
          <w:color w:val="000000"/>
          <w:sz w:val="24"/>
          <w:szCs w:val="24"/>
          <w:lang w:val="ru-RU"/>
        </w:rPr>
        <w:t xml:space="preserve">Физкультурно-оздоровительная деятельность.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Упражнения для профилактики острых респираторных заболеваний, целлюлита, снижения массы тела. </w:t>
      </w:r>
      <w:proofErr w:type="spellStart"/>
      <w:r w:rsidRPr="00B14EA0">
        <w:rPr>
          <w:rFonts w:ascii="Times New Roman" w:hAnsi="Times New Roman" w:cs="Times New Roman"/>
          <w:color w:val="000000"/>
          <w:sz w:val="24"/>
          <w:szCs w:val="24"/>
          <w:lang w:val="ru-RU"/>
        </w:rPr>
        <w:t>Стретчинг</w:t>
      </w:r>
      <w:proofErr w:type="spellEnd"/>
      <w:r w:rsidRPr="00B14EA0">
        <w:rPr>
          <w:rFonts w:ascii="Times New Roman" w:hAnsi="Times New Roman" w:cs="Times New Roman"/>
          <w:color w:val="000000"/>
          <w:sz w:val="24"/>
          <w:szCs w:val="24"/>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i/>
          <w:color w:val="000000"/>
          <w:sz w:val="24"/>
          <w:szCs w:val="24"/>
          <w:lang w:val="ru-RU"/>
        </w:rPr>
        <w:t xml:space="preserve">Спортивно-оздоровительная деятельность.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Модуль «Спортивные игры».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lastRenderedPageBreak/>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17672" w:rsidRPr="00B14EA0" w:rsidRDefault="00B14EA0" w:rsidP="00BA44B2">
      <w:pPr>
        <w:spacing w:after="0"/>
        <w:ind w:firstLine="600"/>
        <w:rPr>
          <w:rFonts w:ascii="Times New Roman" w:hAnsi="Times New Roman" w:cs="Times New Roman"/>
          <w:sz w:val="24"/>
          <w:szCs w:val="24"/>
          <w:lang w:val="ru-RU"/>
        </w:rPr>
      </w:pPr>
      <w:proofErr w:type="spellStart"/>
      <w:r w:rsidRPr="00B14EA0">
        <w:rPr>
          <w:rFonts w:ascii="Times New Roman" w:hAnsi="Times New Roman" w:cs="Times New Roman"/>
          <w:i/>
          <w:color w:val="000000"/>
          <w:sz w:val="24"/>
          <w:szCs w:val="24"/>
          <w:lang w:val="ru-RU"/>
        </w:rPr>
        <w:t>Прикладно</w:t>
      </w:r>
      <w:proofErr w:type="spellEnd"/>
      <w:r w:rsidRPr="00B14EA0">
        <w:rPr>
          <w:rFonts w:ascii="Times New Roman" w:hAnsi="Times New Roman" w:cs="Times New Roman"/>
          <w:i/>
          <w:color w:val="000000"/>
          <w:sz w:val="24"/>
          <w:szCs w:val="24"/>
          <w:lang w:val="ru-RU"/>
        </w:rPr>
        <w:t xml:space="preserve">-ориентированная двигательная деятельность.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B14EA0">
        <w:rPr>
          <w:rFonts w:ascii="Times New Roman" w:hAnsi="Times New Roman" w:cs="Times New Roman"/>
          <w:color w:val="000000"/>
          <w:sz w:val="24"/>
          <w:szCs w:val="24"/>
          <w:lang w:val="ru-RU"/>
        </w:rPr>
        <w:t>самостраховка</w:t>
      </w:r>
      <w:proofErr w:type="spellEnd"/>
      <w:r w:rsidRPr="00B14EA0">
        <w:rPr>
          <w:rFonts w:ascii="Times New Roman" w:hAnsi="Times New Roman" w:cs="Times New Roman"/>
          <w:color w:val="000000"/>
          <w:sz w:val="24"/>
          <w:szCs w:val="24"/>
          <w:lang w:val="ru-RU"/>
        </w:rPr>
        <w:t>, стойки, захваты, броски).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b/>
          <w:i/>
          <w:color w:val="000000"/>
          <w:sz w:val="24"/>
          <w:szCs w:val="24"/>
          <w:lang w:val="ru-RU"/>
        </w:rPr>
        <w:t>Программа вариативного модуля «Базовая физическая подготовка».</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i/>
          <w:color w:val="000000"/>
          <w:sz w:val="24"/>
          <w:szCs w:val="24"/>
          <w:lang w:val="ru-RU"/>
        </w:rPr>
        <w:t xml:space="preserve">Общая физическая подготовка. </w:t>
      </w:r>
    </w:p>
    <w:p w:rsidR="00C17672" w:rsidRPr="00B14EA0" w:rsidRDefault="00B14EA0" w:rsidP="00BA44B2">
      <w:pPr>
        <w:spacing w:after="0"/>
        <w:ind w:firstLine="600"/>
        <w:rPr>
          <w:rFonts w:ascii="Times New Roman" w:hAnsi="Times New Roman" w:cs="Times New Roman"/>
          <w:sz w:val="24"/>
          <w:szCs w:val="24"/>
        </w:rPr>
      </w:pPr>
      <w:r w:rsidRPr="00B14EA0">
        <w:rPr>
          <w:rFonts w:ascii="Times New Roman" w:hAnsi="Times New Roman" w:cs="Times New Roman"/>
          <w:i/>
          <w:color w:val="000000"/>
          <w:sz w:val="24"/>
          <w:szCs w:val="24"/>
          <w:lang w:val="ru-RU"/>
        </w:rPr>
        <w:t>Развитие силовых способностей</w:t>
      </w:r>
      <w:r w:rsidRPr="00B14EA0">
        <w:rPr>
          <w:rFonts w:ascii="Times New Roman" w:hAnsi="Times New Roman" w:cs="Times New Roman"/>
          <w:color w:val="000000"/>
          <w:sz w:val="24"/>
          <w:szCs w:val="24"/>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B14EA0">
        <w:rPr>
          <w:rFonts w:ascii="Times New Roman" w:hAnsi="Times New Roman" w:cs="Times New Roman"/>
          <w:color w:val="000000"/>
          <w:sz w:val="24"/>
          <w:szCs w:val="24"/>
          <w:lang w:val="ru-RU"/>
        </w:rPr>
        <w:t>напрыгивание</w:t>
      </w:r>
      <w:proofErr w:type="spellEnd"/>
      <w:r w:rsidRPr="00B14EA0">
        <w:rPr>
          <w:rFonts w:ascii="Times New Roman" w:hAnsi="Times New Roman" w:cs="Times New Roman"/>
          <w:color w:val="000000"/>
          <w:sz w:val="24"/>
          <w:szCs w:val="24"/>
          <w:lang w:val="ru-RU"/>
        </w:rPr>
        <w:t xml:space="preserve"> и спрыгивание, прыжки через скакалку, </w:t>
      </w:r>
      <w:proofErr w:type="spellStart"/>
      <w:r w:rsidRPr="00B14EA0">
        <w:rPr>
          <w:rFonts w:ascii="Times New Roman" w:hAnsi="Times New Roman" w:cs="Times New Roman"/>
          <w:color w:val="000000"/>
          <w:sz w:val="24"/>
          <w:szCs w:val="24"/>
          <w:lang w:val="ru-RU"/>
        </w:rPr>
        <w:t>многоскоки</w:t>
      </w:r>
      <w:proofErr w:type="spellEnd"/>
      <w:r w:rsidRPr="00B14EA0">
        <w:rPr>
          <w:rFonts w:ascii="Times New Roman" w:hAnsi="Times New Roman" w:cs="Times New Roman"/>
          <w:color w:val="000000"/>
          <w:sz w:val="24"/>
          <w:szCs w:val="24"/>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B14EA0">
        <w:rPr>
          <w:rFonts w:ascii="Times New Roman" w:hAnsi="Times New Roman" w:cs="Times New Roman"/>
          <w:color w:val="000000"/>
          <w:sz w:val="24"/>
          <w:szCs w:val="24"/>
        </w:rPr>
        <w:t>(</w:t>
      </w:r>
      <w:proofErr w:type="spellStart"/>
      <w:r w:rsidRPr="00B14EA0">
        <w:rPr>
          <w:rFonts w:ascii="Times New Roman" w:hAnsi="Times New Roman" w:cs="Times New Roman"/>
          <w:color w:val="000000"/>
          <w:sz w:val="24"/>
          <w:szCs w:val="24"/>
        </w:rPr>
        <w:t>импровизированный</w:t>
      </w:r>
      <w:proofErr w:type="spellEnd"/>
      <w:r w:rsidRPr="00B14EA0">
        <w:rPr>
          <w:rFonts w:ascii="Times New Roman" w:hAnsi="Times New Roman" w:cs="Times New Roman"/>
          <w:color w:val="000000"/>
          <w:sz w:val="24"/>
          <w:szCs w:val="24"/>
        </w:rPr>
        <w:t xml:space="preserve"> </w:t>
      </w:r>
      <w:proofErr w:type="spellStart"/>
      <w:r w:rsidRPr="00B14EA0">
        <w:rPr>
          <w:rFonts w:ascii="Times New Roman" w:hAnsi="Times New Roman" w:cs="Times New Roman"/>
          <w:color w:val="000000"/>
          <w:sz w:val="24"/>
          <w:szCs w:val="24"/>
        </w:rPr>
        <w:t>баскетбол</w:t>
      </w:r>
      <w:proofErr w:type="spellEnd"/>
      <w:r w:rsidRPr="00B14EA0">
        <w:rPr>
          <w:rFonts w:ascii="Times New Roman" w:hAnsi="Times New Roman" w:cs="Times New Roman"/>
          <w:color w:val="000000"/>
          <w:sz w:val="24"/>
          <w:szCs w:val="24"/>
        </w:rPr>
        <w:t xml:space="preserve"> с </w:t>
      </w:r>
      <w:proofErr w:type="spellStart"/>
      <w:r w:rsidRPr="00B14EA0">
        <w:rPr>
          <w:rFonts w:ascii="Times New Roman" w:hAnsi="Times New Roman" w:cs="Times New Roman"/>
          <w:color w:val="000000"/>
          <w:sz w:val="24"/>
          <w:szCs w:val="24"/>
        </w:rPr>
        <w:t>набивным</w:t>
      </w:r>
      <w:proofErr w:type="spellEnd"/>
      <w:r w:rsidRPr="00B14EA0">
        <w:rPr>
          <w:rFonts w:ascii="Times New Roman" w:hAnsi="Times New Roman" w:cs="Times New Roman"/>
          <w:color w:val="000000"/>
          <w:sz w:val="24"/>
          <w:szCs w:val="24"/>
        </w:rPr>
        <w:t xml:space="preserve"> </w:t>
      </w:r>
      <w:proofErr w:type="spellStart"/>
      <w:r w:rsidRPr="00B14EA0">
        <w:rPr>
          <w:rFonts w:ascii="Times New Roman" w:hAnsi="Times New Roman" w:cs="Times New Roman"/>
          <w:color w:val="000000"/>
          <w:sz w:val="24"/>
          <w:szCs w:val="24"/>
        </w:rPr>
        <w:t>мячом</w:t>
      </w:r>
      <w:proofErr w:type="spellEnd"/>
      <w:r w:rsidRPr="00B14EA0">
        <w:rPr>
          <w:rFonts w:ascii="Times New Roman" w:hAnsi="Times New Roman" w:cs="Times New Roman"/>
          <w:color w:val="000000"/>
          <w:sz w:val="24"/>
          <w:szCs w:val="24"/>
        </w:rPr>
        <w:t xml:space="preserve"> и </w:t>
      </w:r>
      <w:proofErr w:type="spellStart"/>
      <w:r w:rsidRPr="00B14EA0">
        <w:rPr>
          <w:rFonts w:ascii="Times New Roman" w:hAnsi="Times New Roman" w:cs="Times New Roman"/>
          <w:color w:val="000000"/>
          <w:sz w:val="24"/>
          <w:szCs w:val="24"/>
        </w:rPr>
        <w:t>другое</w:t>
      </w:r>
      <w:proofErr w:type="spellEnd"/>
      <w:r w:rsidRPr="00B14EA0">
        <w:rPr>
          <w:rFonts w:ascii="Times New Roman" w:hAnsi="Times New Roman" w:cs="Times New Roman"/>
          <w:color w:val="000000"/>
          <w:sz w:val="24"/>
          <w:szCs w:val="24"/>
        </w:rPr>
        <w:t>).</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i/>
          <w:color w:val="000000"/>
          <w:sz w:val="24"/>
          <w:szCs w:val="24"/>
          <w:lang w:val="ru-RU"/>
        </w:rPr>
        <w:t xml:space="preserve">Развитие скоростных способностей.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w:t>
      </w:r>
      <w:r w:rsidRPr="00B14EA0">
        <w:rPr>
          <w:rFonts w:ascii="Times New Roman" w:hAnsi="Times New Roman" w:cs="Times New Roman"/>
          <w:color w:val="000000"/>
          <w:sz w:val="24"/>
          <w:szCs w:val="24"/>
          <w:lang w:val="ru-RU"/>
        </w:rPr>
        <w:lastRenderedPageBreak/>
        <w:t xml:space="preserve">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B14EA0">
        <w:rPr>
          <w:rFonts w:ascii="Times New Roman" w:hAnsi="Times New Roman" w:cs="Times New Roman"/>
          <w:color w:val="000000"/>
          <w:sz w:val="24"/>
          <w:szCs w:val="24"/>
          <w:lang w:val="ru-RU"/>
        </w:rPr>
        <w:t>обегание</w:t>
      </w:r>
      <w:proofErr w:type="spellEnd"/>
      <w:r w:rsidRPr="00B14EA0">
        <w:rPr>
          <w:rFonts w:ascii="Times New Roman" w:hAnsi="Times New Roman" w:cs="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i/>
          <w:color w:val="000000"/>
          <w:sz w:val="24"/>
          <w:szCs w:val="24"/>
          <w:lang w:val="ru-RU"/>
        </w:rPr>
        <w:t xml:space="preserve">Развитие выносливости.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B14EA0">
        <w:rPr>
          <w:rFonts w:ascii="Times New Roman" w:hAnsi="Times New Roman" w:cs="Times New Roman"/>
          <w:color w:val="000000"/>
          <w:sz w:val="24"/>
          <w:szCs w:val="24"/>
          <w:lang w:val="ru-RU"/>
        </w:rPr>
        <w:t>субмаксимальной</w:t>
      </w:r>
      <w:proofErr w:type="spellEnd"/>
      <w:r w:rsidRPr="00B14EA0">
        <w:rPr>
          <w:rFonts w:ascii="Times New Roman" w:hAnsi="Times New Roman" w:cs="Times New Roman"/>
          <w:color w:val="000000"/>
          <w:sz w:val="24"/>
          <w:szCs w:val="24"/>
          <w:lang w:val="ru-RU"/>
        </w:rPr>
        <w:t xml:space="preserve"> интенсивности. Кроссовый бег и марш-бросок на лыжах.</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i/>
          <w:color w:val="000000"/>
          <w:sz w:val="24"/>
          <w:szCs w:val="24"/>
          <w:lang w:val="ru-RU"/>
        </w:rPr>
        <w:t xml:space="preserve">Развитие координации движений.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i/>
          <w:color w:val="000000"/>
          <w:sz w:val="24"/>
          <w:szCs w:val="24"/>
          <w:lang w:val="ru-RU"/>
        </w:rPr>
        <w:t xml:space="preserve">Развитие гибкости.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B14EA0">
        <w:rPr>
          <w:rFonts w:ascii="Times New Roman" w:hAnsi="Times New Roman" w:cs="Times New Roman"/>
          <w:color w:val="000000"/>
          <w:sz w:val="24"/>
          <w:szCs w:val="24"/>
          <w:lang w:val="ru-RU"/>
        </w:rPr>
        <w:t>полушпагат</w:t>
      </w:r>
      <w:proofErr w:type="spellEnd"/>
      <w:r w:rsidRPr="00B14EA0">
        <w:rPr>
          <w:rFonts w:ascii="Times New Roman" w:hAnsi="Times New Roman" w:cs="Times New Roman"/>
          <w:color w:val="000000"/>
          <w:sz w:val="24"/>
          <w:szCs w:val="24"/>
          <w:lang w:val="ru-RU"/>
        </w:rPr>
        <w:t xml:space="preserve">, шпагат, </w:t>
      </w:r>
      <w:proofErr w:type="spellStart"/>
      <w:r w:rsidRPr="00B14EA0">
        <w:rPr>
          <w:rFonts w:ascii="Times New Roman" w:hAnsi="Times New Roman" w:cs="Times New Roman"/>
          <w:color w:val="000000"/>
          <w:sz w:val="24"/>
          <w:szCs w:val="24"/>
          <w:lang w:val="ru-RU"/>
        </w:rPr>
        <w:t>выкруты</w:t>
      </w:r>
      <w:proofErr w:type="spellEnd"/>
      <w:r w:rsidRPr="00B14EA0">
        <w:rPr>
          <w:rFonts w:ascii="Times New Roman" w:hAnsi="Times New Roman" w:cs="Times New Roman"/>
          <w:color w:val="000000"/>
          <w:sz w:val="24"/>
          <w:szCs w:val="24"/>
          <w:lang w:val="ru-RU"/>
        </w:rPr>
        <w:t xml:space="preserve"> гимнастической палки).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i/>
          <w:color w:val="000000"/>
          <w:sz w:val="24"/>
          <w:szCs w:val="24"/>
          <w:lang w:val="ru-RU"/>
        </w:rPr>
        <w:t xml:space="preserve">Специальная физическая подготовка.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i/>
          <w:color w:val="000000"/>
          <w:sz w:val="24"/>
          <w:szCs w:val="24"/>
          <w:lang w:val="ru-RU"/>
        </w:rPr>
        <w:t>Модуль «Гимнастика»</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B14EA0">
        <w:rPr>
          <w:rFonts w:ascii="Times New Roman" w:hAnsi="Times New Roman" w:cs="Times New Roman"/>
          <w:color w:val="000000"/>
          <w:sz w:val="24"/>
          <w:szCs w:val="24"/>
          <w:lang w:val="ru-RU"/>
        </w:rPr>
        <w:t>выкруты</w:t>
      </w:r>
      <w:proofErr w:type="spellEnd"/>
      <w:r w:rsidRPr="00B14EA0">
        <w:rPr>
          <w:rFonts w:ascii="Times New Roman" w:hAnsi="Times New Roman" w:cs="Times New Roman"/>
          <w:color w:val="000000"/>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B14EA0">
        <w:rPr>
          <w:rFonts w:ascii="Times New Roman" w:hAnsi="Times New Roman" w:cs="Times New Roman"/>
          <w:color w:val="000000"/>
          <w:sz w:val="24"/>
          <w:szCs w:val="24"/>
          <w:lang w:val="ru-RU"/>
        </w:rPr>
        <w:t>полушпагат</w:t>
      </w:r>
      <w:proofErr w:type="spellEnd"/>
      <w:r w:rsidRPr="00B14EA0">
        <w:rPr>
          <w:rFonts w:ascii="Times New Roman" w:hAnsi="Times New Roman" w:cs="Times New Roman"/>
          <w:color w:val="000000"/>
          <w:sz w:val="24"/>
          <w:szCs w:val="24"/>
          <w:lang w:val="ru-RU"/>
        </w:rPr>
        <w:t>, шпагат, складка, мост).</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lastRenderedPageBreak/>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i/>
          <w:color w:val="000000"/>
          <w:sz w:val="24"/>
          <w:szCs w:val="24"/>
          <w:lang w:val="ru-RU"/>
        </w:rPr>
        <w:t>Модуль «Лёгкая атлетика»</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B14EA0">
        <w:rPr>
          <w:rFonts w:ascii="Times New Roman" w:hAnsi="Times New Roman" w:cs="Times New Roman"/>
          <w:color w:val="000000"/>
          <w:sz w:val="24"/>
          <w:szCs w:val="24"/>
          <w:lang w:val="ru-RU"/>
        </w:rPr>
        <w:t>полуприседе</w:t>
      </w:r>
      <w:proofErr w:type="spellEnd"/>
      <w:r w:rsidRPr="00B14EA0">
        <w:rPr>
          <w:rFonts w:ascii="Times New Roman" w:hAnsi="Times New Roman" w:cs="Times New Roman"/>
          <w:color w:val="000000"/>
          <w:sz w:val="24"/>
          <w:szCs w:val="24"/>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B14EA0">
        <w:rPr>
          <w:rFonts w:ascii="Times New Roman" w:hAnsi="Times New Roman" w:cs="Times New Roman"/>
          <w:color w:val="000000"/>
          <w:sz w:val="24"/>
          <w:szCs w:val="24"/>
          <w:lang w:val="ru-RU"/>
        </w:rPr>
        <w:t>многоскоки</w:t>
      </w:r>
      <w:proofErr w:type="spellEnd"/>
      <w:r w:rsidRPr="00B14EA0">
        <w:rPr>
          <w:rFonts w:ascii="Times New Roman" w:hAnsi="Times New Roman" w:cs="Times New Roman"/>
          <w:color w:val="000000"/>
          <w:sz w:val="24"/>
          <w:szCs w:val="24"/>
          <w:lang w:val="ru-RU"/>
        </w:rPr>
        <w:t xml:space="preserve">, и </w:t>
      </w:r>
      <w:proofErr w:type="spellStart"/>
      <w:r w:rsidRPr="00B14EA0">
        <w:rPr>
          <w:rFonts w:ascii="Times New Roman" w:hAnsi="Times New Roman" w:cs="Times New Roman"/>
          <w:color w:val="000000"/>
          <w:sz w:val="24"/>
          <w:szCs w:val="24"/>
          <w:lang w:val="ru-RU"/>
        </w:rPr>
        <w:t>многоскоки</w:t>
      </w:r>
      <w:proofErr w:type="spellEnd"/>
      <w:r w:rsidRPr="00B14EA0">
        <w:rPr>
          <w:rFonts w:ascii="Times New Roman" w:hAnsi="Times New Roman" w:cs="Times New Roman"/>
          <w:color w:val="000000"/>
          <w:sz w:val="24"/>
          <w:szCs w:val="24"/>
          <w:lang w:val="ru-RU"/>
        </w:rPr>
        <w:t>, переходящие в бег с ускорением. Подвижные и спортивные игры, эстафеты.</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i/>
          <w:color w:val="000000"/>
          <w:sz w:val="24"/>
          <w:szCs w:val="24"/>
          <w:lang w:val="ru-RU"/>
        </w:rPr>
        <w:t>Модуль «Зимние виды спорта»</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lastRenderedPageBreak/>
        <w:t xml:space="preserve">Развитие выносливости. Передвижения на лыжах с равномерной скоростью в режимах умеренной, большой и </w:t>
      </w:r>
      <w:proofErr w:type="spellStart"/>
      <w:r w:rsidRPr="00B14EA0">
        <w:rPr>
          <w:rFonts w:ascii="Times New Roman" w:hAnsi="Times New Roman" w:cs="Times New Roman"/>
          <w:color w:val="000000"/>
          <w:sz w:val="24"/>
          <w:szCs w:val="24"/>
          <w:lang w:val="ru-RU"/>
        </w:rPr>
        <w:t>субмаксимальной</w:t>
      </w:r>
      <w:proofErr w:type="spellEnd"/>
      <w:r w:rsidRPr="00B14EA0">
        <w:rPr>
          <w:rFonts w:ascii="Times New Roman" w:hAnsi="Times New Roman" w:cs="Times New Roman"/>
          <w:color w:val="000000"/>
          <w:sz w:val="24"/>
          <w:szCs w:val="24"/>
          <w:lang w:val="ru-RU"/>
        </w:rPr>
        <w:t xml:space="preserve"> интенсивности, с соревновательной скоростью.</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i/>
          <w:color w:val="000000"/>
          <w:sz w:val="24"/>
          <w:szCs w:val="24"/>
          <w:lang w:val="ru-RU"/>
        </w:rPr>
        <w:t>Модуль «Спортивные игры»</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B14EA0">
        <w:rPr>
          <w:rFonts w:ascii="Times New Roman" w:hAnsi="Times New Roman" w:cs="Times New Roman"/>
          <w:color w:val="000000"/>
          <w:sz w:val="24"/>
          <w:szCs w:val="24"/>
          <w:lang w:val="ru-RU"/>
        </w:rPr>
        <w:t>многоскоков</w:t>
      </w:r>
      <w:proofErr w:type="spellEnd"/>
      <w:r w:rsidRPr="00B14EA0">
        <w:rPr>
          <w:rFonts w:ascii="Times New Roman" w:hAnsi="Times New Roman" w:cs="Times New Roman"/>
          <w:color w:val="000000"/>
          <w:sz w:val="24"/>
          <w:szCs w:val="24"/>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B14EA0">
        <w:rPr>
          <w:rFonts w:ascii="Times New Roman" w:hAnsi="Times New Roman" w:cs="Times New Roman"/>
          <w:color w:val="000000"/>
          <w:sz w:val="24"/>
          <w:szCs w:val="24"/>
          <w:lang w:val="ru-RU"/>
        </w:rPr>
        <w:t>Напрыгивание</w:t>
      </w:r>
      <w:proofErr w:type="spellEnd"/>
      <w:r w:rsidRPr="00B14EA0">
        <w:rPr>
          <w:rFonts w:ascii="Times New Roman" w:hAnsi="Times New Roman" w:cs="Times New Roman"/>
          <w:color w:val="000000"/>
          <w:sz w:val="24"/>
          <w:szCs w:val="24"/>
          <w:lang w:val="ru-RU"/>
        </w:rPr>
        <w:t xml:space="preserve"> и спрыгивание с последующим ускорением. </w:t>
      </w:r>
      <w:proofErr w:type="spellStart"/>
      <w:r w:rsidRPr="00B14EA0">
        <w:rPr>
          <w:rFonts w:ascii="Times New Roman" w:hAnsi="Times New Roman" w:cs="Times New Roman"/>
          <w:color w:val="000000"/>
          <w:sz w:val="24"/>
          <w:szCs w:val="24"/>
          <w:lang w:val="ru-RU"/>
        </w:rPr>
        <w:t>Многоскоки</w:t>
      </w:r>
      <w:proofErr w:type="spellEnd"/>
      <w:r w:rsidRPr="00B14EA0">
        <w:rPr>
          <w:rFonts w:ascii="Times New Roman" w:hAnsi="Times New Roman" w:cs="Times New Roman"/>
          <w:color w:val="000000"/>
          <w:sz w:val="24"/>
          <w:szCs w:val="24"/>
          <w:lang w:val="ru-RU"/>
        </w:rPr>
        <w:t xml:space="preserve"> с последующим ускорением и ускорение с последующим выполнением </w:t>
      </w:r>
      <w:proofErr w:type="spellStart"/>
      <w:r w:rsidRPr="00B14EA0">
        <w:rPr>
          <w:rFonts w:ascii="Times New Roman" w:hAnsi="Times New Roman" w:cs="Times New Roman"/>
          <w:color w:val="000000"/>
          <w:sz w:val="24"/>
          <w:szCs w:val="24"/>
          <w:lang w:val="ru-RU"/>
        </w:rPr>
        <w:t>многоскоков</w:t>
      </w:r>
      <w:proofErr w:type="spellEnd"/>
      <w:r w:rsidRPr="00B14EA0">
        <w:rPr>
          <w:rFonts w:ascii="Times New Roman" w:hAnsi="Times New Roman" w:cs="Times New Roman"/>
          <w:color w:val="000000"/>
          <w:sz w:val="24"/>
          <w:szCs w:val="24"/>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B14EA0">
        <w:rPr>
          <w:rFonts w:ascii="Times New Roman" w:hAnsi="Times New Roman" w:cs="Times New Roman"/>
          <w:color w:val="000000"/>
          <w:sz w:val="24"/>
          <w:szCs w:val="24"/>
          <w:lang w:val="ru-RU"/>
        </w:rPr>
        <w:t>полуприседе</w:t>
      </w:r>
      <w:proofErr w:type="spellEnd"/>
      <w:r w:rsidRPr="00B14EA0">
        <w:rPr>
          <w:rFonts w:ascii="Times New Roman" w:hAnsi="Times New Roman" w:cs="Times New Roman"/>
          <w:color w:val="000000"/>
          <w:sz w:val="24"/>
          <w:szCs w:val="24"/>
          <w:lang w:val="ru-RU"/>
        </w:rPr>
        <w:t>.</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lastRenderedPageBreak/>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B14EA0">
        <w:rPr>
          <w:rFonts w:ascii="Times New Roman" w:hAnsi="Times New Roman" w:cs="Times New Roman"/>
          <w:color w:val="000000"/>
          <w:sz w:val="24"/>
          <w:szCs w:val="24"/>
          <w:lang w:val="ru-RU"/>
        </w:rPr>
        <w:t>Многоскоки</w:t>
      </w:r>
      <w:proofErr w:type="spellEnd"/>
      <w:r w:rsidRPr="00B14EA0">
        <w:rPr>
          <w:rFonts w:ascii="Times New Roman" w:hAnsi="Times New Roman" w:cs="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C17672" w:rsidRPr="00B14EA0" w:rsidRDefault="00C17672" w:rsidP="00BA44B2">
      <w:pPr>
        <w:spacing w:after="0"/>
        <w:rPr>
          <w:lang w:val="ru-RU"/>
        </w:rPr>
        <w:sectPr w:rsidR="00C17672" w:rsidRPr="00B14EA0">
          <w:pgSz w:w="11906" w:h="16383"/>
          <w:pgMar w:top="1134" w:right="850" w:bottom="1134" w:left="1701" w:header="720" w:footer="720" w:gutter="0"/>
          <w:cols w:space="720"/>
        </w:sectPr>
      </w:pPr>
    </w:p>
    <w:p w:rsidR="00C17672" w:rsidRPr="00B14EA0" w:rsidRDefault="00B14EA0" w:rsidP="00BA44B2">
      <w:pPr>
        <w:spacing w:after="0"/>
        <w:ind w:left="120"/>
        <w:rPr>
          <w:rFonts w:ascii="Times New Roman" w:hAnsi="Times New Roman" w:cs="Times New Roman"/>
          <w:sz w:val="24"/>
          <w:szCs w:val="24"/>
          <w:lang w:val="ru-RU"/>
        </w:rPr>
      </w:pPr>
      <w:bookmarkStart w:id="9" w:name="_Toc137548640"/>
      <w:bookmarkStart w:id="10" w:name="block-9413291"/>
      <w:bookmarkEnd w:id="7"/>
      <w:bookmarkEnd w:id="9"/>
      <w:r w:rsidRPr="00B14EA0">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bookmarkStart w:id="11" w:name="_Toc137548641"/>
      <w:bookmarkEnd w:id="11"/>
    </w:p>
    <w:p w:rsidR="00C17672" w:rsidRPr="00B14EA0" w:rsidRDefault="00B14EA0" w:rsidP="00BA44B2">
      <w:pPr>
        <w:spacing w:after="0"/>
        <w:ind w:left="120"/>
        <w:rPr>
          <w:rFonts w:ascii="Times New Roman" w:hAnsi="Times New Roman" w:cs="Times New Roman"/>
          <w:sz w:val="24"/>
          <w:szCs w:val="24"/>
          <w:lang w:val="ru-RU"/>
        </w:rPr>
      </w:pPr>
      <w:r w:rsidRPr="00B14EA0">
        <w:rPr>
          <w:rFonts w:ascii="Times New Roman" w:hAnsi="Times New Roman" w:cs="Times New Roman"/>
          <w:b/>
          <w:color w:val="000000"/>
          <w:sz w:val="24"/>
          <w:szCs w:val="24"/>
          <w:lang w:val="ru-RU"/>
        </w:rPr>
        <w:t>ЛИЧНОСТНЫЕ РЕЗУЛЬТАТЫ</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1) </w:t>
      </w:r>
      <w:r w:rsidRPr="00B14EA0">
        <w:rPr>
          <w:rFonts w:ascii="Times New Roman" w:hAnsi="Times New Roman" w:cs="Times New Roman"/>
          <w:b/>
          <w:color w:val="000000"/>
          <w:sz w:val="24"/>
          <w:szCs w:val="24"/>
          <w:lang w:val="ru-RU"/>
        </w:rPr>
        <w:t>гражданского воспитания</w:t>
      </w:r>
      <w:r w:rsidRPr="00B14EA0">
        <w:rPr>
          <w:rFonts w:ascii="Times New Roman" w:hAnsi="Times New Roman" w:cs="Times New Roman"/>
          <w:color w:val="000000"/>
          <w:sz w:val="24"/>
          <w:szCs w:val="24"/>
          <w:lang w:val="ru-RU"/>
        </w:rPr>
        <w:t>:</w:t>
      </w:r>
    </w:p>
    <w:p w:rsidR="00C17672" w:rsidRPr="00B14EA0" w:rsidRDefault="00B14EA0" w:rsidP="00BA44B2">
      <w:pPr>
        <w:spacing w:after="0"/>
        <w:ind w:firstLine="600"/>
        <w:rPr>
          <w:rFonts w:ascii="Times New Roman" w:hAnsi="Times New Roman" w:cs="Times New Roman"/>
          <w:sz w:val="24"/>
          <w:szCs w:val="24"/>
          <w:lang w:val="ru-RU"/>
        </w:rPr>
      </w:pPr>
      <w:proofErr w:type="spellStart"/>
      <w:r w:rsidRPr="00B14EA0">
        <w:rPr>
          <w:rFonts w:ascii="Times New Roman" w:hAnsi="Times New Roman" w:cs="Times New Roman"/>
          <w:color w:val="000000"/>
          <w:sz w:val="24"/>
          <w:szCs w:val="24"/>
          <w:lang w:val="ru-RU"/>
        </w:rPr>
        <w:t>сформированность</w:t>
      </w:r>
      <w:proofErr w:type="spellEnd"/>
      <w:r w:rsidRPr="00B14EA0">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готовность к гуманитарной и волонтёрской деятельности;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2) </w:t>
      </w:r>
      <w:r w:rsidRPr="00B14EA0">
        <w:rPr>
          <w:rFonts w:ascii="Times New Roman" w:hAnsi="Times New Roman" w:cs="Times New Roman"/>
          <w:b/>
          <w:color w:val="000000"/>
          <w:sz w:val="24"/>
          <w:szCs w:val="24"/>
          <w:lang w:val="ru-RU"/>
        </w:rPr>
        <w:t>патриотического воспитания</w:t>
      </w:r>
      <w:r w:rsidRPr="00B14EA0">
        <w:rPr>
          <w:rFonts w:ascii="Times New Roman" w:hAnsi="Times New Roman" w:cs="Times New Roman"/>
          <w:color w:val="000000"/>
          <w:sz w:val="24"/>
          <w:szCs w:val="24"/>
          <w:lang w:val="ru-RU"/>
        </w:rPr>
        <w:t>:</w:t>
      </w:r>
    </w:p>
    <w:p w:rsidR="00C17672" w:rsidRPr="00B14EA0" w:rsidRDefault="00B14EA0" w:rsidP="00BA44B2">
      <w:pPr>
        <w:spacing w:after="0"/>
        <w:ind w:firstLine="600"/>
        <w:rPr>
          <w:rFonts w:ascii="Times New Roman" w:hAnsi="Times New Roman" w:cs="Times New Roman"/>
          <w:sz w:val="24"/>
          <w:szCs w:val="24"/>
          <w:lang w:val="ru-RU"/>
        </w:rPr>
      </w:pPr>
      <w:proofErr w:type="spellStart"/>
      <w:r w:rsidRPr="00B14EA0">
        <w:rPr>
          <w:rFonts w:ascii="Times New Roman" w:hAnsi="Times New Roman" w:cs="Times New Roman"/>
          <w:color w:val="000000"/>
          <w:sz w:val="24"/>
          <w:szCs w:val="24"/>
          <w:lang w:val="ru-RU"/>
        </w:rPr>
        <w:t>сформированность</w:t>
      </w:r>
      <w:proofErr w:type="spellEnd"/>
      <w:r w:rsidRPr="00B14EA0">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идейную убеждённость, готовность к служению и защите Отечества, ответственность за его судьбу;</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3) </w:t>
      </w:r>
      <w:r w:rsidRPr="00B14EA0">
        <w:rPr>
          <w:rFonts w:ascii="Times New Roman" w:hAnsi="Times New Roman" w:cs="Times New Roman"/>
          <w:b/>
          <w:color w:val="000000"/>
          <w:sz w:val="24"/>
          <w:szCs w:val="24"/>
          <w:lang w:val="ru-RU"/>
        </w:rPr>
        <w:t>духовно-нравственного воспитания</w:t>
      </w:r>
      <w:r w:rsidRPr="00B14EA0">
        <w:rPr>
          <w:rFonts w:ascii="Times New Roman" w:hAnsi="Times New Roman" w:cs="Times New Roman"/>
          <w:color w:val="000000"/>
          <w:sz w:val="24"/>
          <w:szCs w:val="24"/>
          <w:lang w:val="ru-RU"/>
        </w:rPr>
        <w:t>:</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осознание духовных ценностей российского народа;</w:t>
      </w:r>
    </w:p>
    <w:p w:rsidR="00C17672" w:rsidRPr="00B14EA0" w:rsidRDefault="00B14EA0" w:rsidP="00BA44B2">
      <w:pPr>
        <w:spacing w:after="0"/>
        <w:ind w:firstLine="600"/>
        <w:rPr>
          <w:rFonts w:ascii="Times New Roman" w:hAnsi="Times New Roman" w:cs="Times New Roman"/>
          <w:sz w:val="24"/>
          <w:szCs w:val="24"/>
          <w:lang w:val="ru-RU"/>
        </w:rPr>
      </w:pPr>
      <w:proofErr w:type="spellStart"/>
      <w:r w:rsidRPr="00B14EA0">
        <w:rPr>
          <w:rFonts w:ascii="Times New Roman" w:hAnsi="Times New Roman" w:cs="Times New Roman"/>
          <w:color w:val="000000"/>
          <w:sz w:val="24"/>
          <w:szCs w:val="24"/>
          <w:lang w:val="ru-RU"/>
        </w:rPr>
        <w:t>сформированность</w:t>
      </w:r>
      <w:proofErr w:type="spellEnd"/>
      <w:r w:rsidRPr="00B14EA0">
        <w:rPr>
          <w:rFonts w:ascii="Times New Roman" w:hAnsi="Times New Roman" w:cs="Times New Roman"/>
          <w:color w:val="000000"/>
          <w:sz w:val="24"/>
          <w:szCs w:val="24"/>
          <w:lang w:val="ru-RU"/>
        </w:rPr>
        <w:t xml:space="preserve"> нравственного сознания, этического поведения;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осознание личного вклада в построение устойчивого будущего;</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4) </w:t>
      </w:r>
      <w:r w:rsidRPr="00B14EA0">
        <w:rPr>
          <w:rFonts w:ascii="Times New Roman" w:hAnsi="Times New Roman" w:cs="Times New Roman"/>
          <w:b/>
          <w:color w:val="000000"/>
          <w:sz w:val="24"/>
          <w:szCs w:val="24"/>
          <w:lang w:val="ru-RU"/>
        </w:rPr>
        <w:t>эстетического воспитания</w:t>
      </w:r>
      <w:r w:rsidRPr="00B14EA0">
        <w:rPr>
          <w:rFonts w:ascii="Times New Roman" w:hAnsi="Times New Roman" w:cs="Times New Roman"/>
          <w:color w:val="000000"/>
          <w:sz w:val="24"/>
          <w:szCs w:val="24"/>
          <w:lang w:val="ru-RU"/>
        </w:rPr>
        <w:t>:</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lastRenderedPageBreak/>
        <w:t>готовность к самовыражению в разных видах искусства, стремление проявлять качества творческой личности;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5) </w:t>
      </w:r>
      <w:r w:rsidRPr="00B14EA0">
        <w:rPr>
          <w:rFonts w:ascii="Times New Roman" w:hAnsi="Times New Roman" w:cs="Times New Roman"/>
          <w:b/>
          <w:color w:val="000000"/>
          <w:sz w:val="24"/>
          <w:szCs w:val="24"/>
          <w:lang w:val="ru-RU"/>
        </w:rPr>
        <w:t>физического воспитания</w:t>
      </w:r>
      <w:r w:rsidRPr="00B14EA0">
        <w:rPr>
          <w:rFonts w:ascii="Times New Roman" w:hAnsi="Times New Roman" w:cs="Times New Roman"/>
          <w:color w:val="000000"/>
          <w:sz w:val="24"/>
          <w:szCs w:val="24"/>
          <w:lang w:val="ru-RU"/>
        </w:rPr>
        <w:t>:</w:t>
      </w:r>
    </w:p>
    <w:p w:rsidR="00C17672" w:rsidRPr="00B14EA0" w:rsidRDefault="00B14EA0" w:rsidP="00BA44B2">
      <w:pPr>
        <w:spacing w:after="0"/>
        <w:ind w:firstLine="600"/>
        <w:rPr>
          <w:rFonts w:ascii="Times New Roman" w:hAnsi="Times New Roman" w:cs="Times New Roman"/>
          <w:sz w:val="24"/>
          <w:szCs w:val="24"/>
          <w:lang w:val="ru-RU"/>
        </w:rPr>
      </w:pPr>
      <w:proofErr w:type="spellStart"/>
      <w:r w:rsidRPr="00B14EA0">
        <w:rPr>
          <w:rFonts w:ascii="Times New Roman" w:hAnsi="Times New Roman" w:cs="Times New Roman"/>
          <w:color w:val="000000"/>
          <w:sz w:val="24"/>
          <w:szCs w:val="24"/>
          <w:lang w:val="ru-RU"/>
        </w:rPr>
        <w:t>сформированность</w:t>
      </w:r>
      <w:proofErr w:type="spellEnd"/>
      <w:r w:rsidRPr="00B14EA0">
        <w:rPr>
          <w:rFonts w:ascii="Times New Roman" w:hAnsi="Times New Roman" w:cs="Times New Roman"/>
          <w:color w:val="000000"/>
          <w:sz w:val="24"/>
          <w:szCs w:val="24"/>
          <w:lang w:val="ru-RU"/>
        </w:rPr>
        <w:t xml:space="preserve"> здорового и безопасного образа жизни, ответственного отношения к своему здоровью;</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потребность в физическом совершенствовании, занятиях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спортивно-оздоровительной деятельностью;</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6) </w:t>
      </w:r>
      <w:r w:rsidRPr="00B14EA0">
        <w:rPr>
          <w:rFonts w:ascii="Times New Roman" w:hAnsi="Times New Roman" w:cs="Times New Roman"/>
          <w:b/>
          <w:color w:val="000000"/>
          <w:sz w:val="24"/>
          <w:szCs w:val="24"/>
          <w:lang w:val="ru-RU"/>
        </w:rPr>
        <w:t>трудового воспитания</w:t>
      </w:r>
      <w:r w:rsidRPr="00B14EA0">
        <w:rPr>
          <w:rFonts w:ascii="Times New Roman" w:hAnsi="Times New Roman" w:cs="Times New Roman"/>
          <w:color w:val="000000"/>
          <w:sz w:val="24"/>
          <w:szCs w:val="24"/>
          <w:lang w:val="ru-RU"/>
        </w:rPr>
        <w:t>:</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готовность к труду, осознание приобретённых умений и навыков, трудолюбие;</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7) </w:t>
      </w:r>
      <w:r w:rsidRPr="00B14EA0">
        <w:rPr>
          <w:rFonts w:ascii="Times New Roman" w:hAnsi="Times New Roman" w:cs="Times New Roman"/>
          <w:b/>
          <w:color w:val="000000"/>
          <w:sz w:val="24"/>
          <w:szCs w:val="24"/>
          <w:lang w:val="ru-RU"/>
        </w:rPr>
        <w:t>экологического воспитания</w:t>
      </w:r>
      <w:r w:rsidRPr="00B14EA0">
        <w:rPr>
          <w:rFonts w:ascii="Times New Roman" w:hAnsi="Times New Roman" w:cs="Times New Roman"/>
          <w:color w:val="000000"/>
          <w:sz w:val="24"/>
          <w:szCs w:val="24"/>
          <w:lang w:val="ru-RU"/>
        </w:rPr>
        <w:t>:</w:t>
      </w:r>
    </w:p>
    <w:p w:rsidR="00C17672" w:rsidRPr="00B14EA0" w:rsidRDefault="00B14EA0" w:rsidP="00BA44B2">
      <w:pPr>
        <w:spacing w:after="0"/>
        <w:ind w:firstLine="600"/>
        <w:rPr>
          <w:rFonts w:ascii="Times New Roman" w:hAnsi="Times New Roman" w:cs="Times New Roman"/>
          <w:sz w:val="24"/>
          <w:szCs w:val="24"/>
          <w:lang w:val="ru-RU"/>
        </w:rPr>
      </w:pPr>
      <w:proofErr w:type="spellStart"/>
      <w:r w:rsidRPr="00B14EA0">
        <w:rPr>
          <w:rFonts w:ascii="Times New Roman" w:hAnsi="Times New Roman" w:cs="Times New Roman"/>
          <w:color w:val="000000"/>
          <w:sz w:val="24"/>
          <w:szCs w:val="24"/>
          <w:lang w:val="ru-RU"/>
        </w:rPr>
        <w:t>сформированность</w:t>
      </w:r>
      <w:proofErr w:type="spellEnd"/>
      <w:r w:rsidRPr="00B14EA0">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активное неприятие действий, приносящих вред окружающей среде;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расширение опыта деятельности экологической направленности.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8) </w:t>
      </w:r>
      <w:r w:rsidRPr="00B14EA0">
        <w:rPr>
          <w:rFonts w:ascii="Times New Roman" w:hAnsi="Times New Roman" w:cs="Times New Roman"/>
          <w:b/>
          <w:color w:val="000000"/>
          <w:sz w:val="24"/>
          <w:szCs w:val="24"/>
          <w:lang w:val="ru-RU"/>
        </w:rPr>
        <w:t>ценности научного познания</w:t>
      </w:r>
      <w:r w:rsidRPr="00B14EA0">
        <w:rPr>
          <w:rFonts w:ascii="Times New Roman" w:hAnsi="Times New Roman" w:cs="Times New Roman"/>
          <w:color w:val="000000"/>
          <w:sz w:val="24"/>
          <w:szCs w:val="24"/>
          <w:lang w:val="ru-RU"/>
        </w:rPr>
        <w:t>:</w:t>
      </w:r>
    </w:p>
    <w:p w:rsidR="00C17672" w:rsidRPr="00B14EA0" w:rsidRDefault="00B14EA0" w:rsidP="00BA44B2">
      <w:pPr>
        <w:spacing w:after="0"/>
        <w:ind w:firstLine="600"/>
        <w:rPr>
          <w:rFonts w:ascii="Times New Roman" w:hAnsi="Times New Roman" w:cs="Times New Roman"/>
          <w:sz w:val="24"/>
          <w:szCs w:val="24"/>
          <w:lang w:val="ru-RU"/>
        </w:rPr>
      </w:pPr>
      <w:proofErr w:type="spellStart"/>
      <w:r w:rsidRPr="00B14EA0">
        <w:rPr>
          <w:rFonts w:ascii="Times New Roman" w:hAnsi="Times New Roman" w:cs="Times New Roman"/>
          <w:color w:val="000000"/>
          <w:sz w:val="24"/>
          <w:szCs w:val="24"/>
          <w:lang w:val="ru-RU"/>
        </w:rPr>
        <w:t>сформированность</w:t>
      </w:r>
      <w:proofErr w:type="spellEnd"/>
      <w:r w:rsidRPr="00B14EA0">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познанием мира;</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bookmarkStart w:id="12" w:name="_Toc137510620"/>
      <w:bookmarkEnd w:id="12"/>
    </w:p>
    <w:p w:rsidR="00C17672" w:rsidRPr="00B14EA0" w:rsidRDefault="00B14EA0" w:rsidP="00BA44B2">
      <w:pPr>
        <w:spacing w:after="0"/>
        <w:ind w:left="120"/>
        <w:rPr>
          <w:rFonts w:ascii="Times New Roman" w:hAnsi="Times New Roman" w:cs="Times New Roman"/>
          <w:sz w:val="24"/>
          <w:szCs w:val="24"/>
          <w:lang w:val="ru-RU"/>
        </w:rPr>
      </w:pPr>
      <w:r w:rsidRPr="00B14EA0">
        <w:rPr>
          <w:rFonts w:ascii="Times New Roman" w:hAnsi="Times New Roman" w:cs="Times New Roman"/>
          <w:b/>
          <w:color w:val="000000"/>
          <w:sz w:val="24"/>
          <w:szCs w:val="24"/>
          <w:lang w:val="ru-RU"/>
        </w:rPr>
        <w:t>МЕТАПРЕДМЕТНЫЕ РЕЗУЛЬТАТЫ</w:t>
      </w:r>
    </w:p>
    <w:p w:rsidR="00C17672" w:rsidRPr="00B14EA0" w:rsidRDefault="00B14EA0" w:rsidP="00BA44B2">
      <w:pPr>
        <w:spacing w:after="0"/>
        <w:ind w:firstLine="600"/>
        <w:rPr>
          <w:rFonts w:ascii="Times New Roman" w:hAnsi="Times New Roman" w:cs="Times New Roman"/>
          <w:sz w:val="24"/>
          <w:szCs w:val="24"/>
          <w:lang w:val="ru-RU"/>
        </w:rPr>
      </w:pPr>
      <w:bookmarkStart w:id="13" w:name="_Toc134720971"/>
      <w:bookmarkEnd w:id="13"/>
      <w:r w:rsidRPr="00B14EA0">
        <w:rPr>
          <w:rFonts w:ascii="Times New Roman" w:hAnsi="Times New Roman" w:cs="Times New Roman"/>
          <w:color w:val="000000"/>
          <w:sz w:val="24"/>
          <w:szCs w:val="24"/>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17672" w:rsidRPr="00B14EA0" w:rsidRDefault="00B14EA0" w:rsidP="00BA44B2">
      <w:pPr>
        <w:spacing w:after="0"/>
        <w:ind w:left="120"/>
        <w:rPr>
          <w:rFonts w:ascii="Times New Roman" w:hAnsi="Times New Roman" w:cs="Times New Roman"/>
          <w:sz w:val="24"/>
          <w:szCs w:val="24"/>
          <w:lang w:val="ru-RU"/>
        </w:rPr>
      </w:pPr>
      <w:r w:rsidRPr="00B14EA0">
        <w:rPr>
          <w:rFonts w:ascii="Times New Roman" w:hAnsi="Times New Roman" w:cs="Times New Roman"/>
          <w:b/>
          <w:color w:val="000000"/>
          <w:sz w:val="24"/>
          <w:szCs w:val="24"/>
          <w:lang w:val="ru-RU"/>
        </w:rPr>
        <w:t>Познавательные универсальные учебные действия</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У обучающегося будут сформированы </w:t>
      </w:r>
      <w:r w:rsidRPr="00B14EA0">
        <w:rPr>
          <w:rFonts w:ascii="Times New Roman" w:hAnsi="Times New Roman" w:cs="Times New Roman"/>
          <w:i/>
          <w:color w:val="000000"/>
          <w:sz w:val="24"/>
          <w:szCs w:val="24"/>
          <w:lang w:val="ru-RU"/>
        </w:rPr>
        <w:t>следующие базовые логические действия</w:t>
      </w:r>
      <w:r w:rsidRPr="00B14EA0">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lastRenderedPageBreak/>
        <w:t>самостоятельно формулировать и актуализировать проблему, рассматривать её всесторонне;</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выявлять закономерности и противоречия в рассматриваемых явлениях;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развивать креативное мышление при решении жизненных проблем.</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У обучающегося будут сформированы следующие </w:t>
      </w:r>
      <w:r w:rsidRPr="00B14EA0">
        <w:rPr>
          <w:rFonts w:ascii="Times New Roman" w:hAnsi="Times New Roman" w:cs="Times New Roman"/>
          <w:i/>
          <w:color w:val="000000"/>
          <w:sz w:val="24"/>
          <w:szCs w:val="24"/>
          <w:lang w:val="ru-RU"/>
        </w:rPr>
        <w:t>базовые исследовательские действия</w:t>
      </w:r>
      <w:r w:rsidRPr="00B14EA0">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формирование научного типа мышления, владение научной терминологией, ключевыми понятиями и методами;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давать оценку новым ситуациям, оценивать приобретённый опыт;</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У обучающегося будут сформированы следующие </w:t>
      </w:r>
      <w:r w:rsidRPr="00B14EA0">
        <w:rPr>
          <w:rFonts w:ascii="Times New Roman" w:hAnsi="Times New Roman" w:cs="Times New Roman"/>
          <w:i/>
          <w:color w:val="000000"/>
          <w:sz w:val="24"/>
          <w:szCs w:val="24"/>
          <w:lang w:val="ru-RU"/>
        </w:rPr>
        <w:t>умения работать с информацией</w:t>
      </w:r>
      <w:r w:rsidRPr="00B14EA0">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lastRenderedPageBreak/>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C17672" w:rsidRPr="00B14EA0" w:rsidRDefault="00B14EA0" w:rsidP="00BA44B2">
      <w:pPr>
        <w:spacing w:after="0"/>
        <w:ind w:left="120"/>
        <w:rPr>
          <w:rFonts w:ascii="Times New Roman" w:hAnsi="Times New Roman" w:cs="Times New Roman"/>
          <w:sz w:val="24"/>
          <w:szCs w:val="24"/>
          <w:lang w:val="ru-RU"/>
        </w:rPr>
      </w:pPr>
      <w:r w:rsidRPr="00B14EA0">
        <w:rPr>
          <w:rFonts w:ascii="Times New Roman" w:hAnsi="Times New Roman" w:cs="Times New Roman"/>
          <w:b/>
          <w:color w:val="000000"/>
          <w:sz w:val="24"/>
          <w:szCs w:val="24"/>
          <w:lang w:val="ru-RU"/>
        </w:rPr>
        <w:t>Коммуникативные универсальные учебные действия</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осуществлять коммуникации во всех сферах жизни;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владеть различными способами общения и взаимодействия;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аргументированно вести диалог, уметь смягчать конфликтные ситуации;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C17672" w:rsidRPr="00B14EA0" w:rsidRDefault="00B14EA0" w:rsidP="00BA44B2">
      <w:pPr>
        <w:spacing w:after="0"/>
        <w:ind w:left="120"/>
        <w:rPr>
          <w:rFonts w:ascii="Times New Roman" w:hAnsi="Times New Roman" w:cs="Times New Roman"/>
          <w:sz w:val="24"/>
          <w:szCs w:val="24"/>
          <w:lang w:val="ru-RU"/>
        </w:rPr>
      </w:pPr>
      <w:r w:rsidRPr="00B14EA0">
        <w:rPr>
          <w:rFonts w:ascii="Times New Roman" w:hAnsi="Times New Roman" w:cs="Times New Roman"/>
          <w:b/>
          <w:color w:val="000000"/>
          <w:sz w:val="24"/>
          <w:szCs w:val="24"/>
          <w:lang w:val="ru-RU"/>
        </w:rPr>
        <w:t>Регулятивные универсальные учебные действия</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У обучающегося будут сформированы следующие умения </w:t>
      </w:r>
      <w:r w:rsidRPr="00B14EA0">
        <w:rPr>
          <w:rFonts w:ascii="Times New Roman" w:hAnsi="Times New Roman" w:cs="Times New Roman"/>
          <w:i/>
          <w:color w:val="000000"/>
          <w:sz w:val="24"/>
          <w:szCs w:val="24"/>
          <w:lang w:val="ru-RU"/>
        </w:rPr>
        <w:t>самоорганизации</w:t>
      </w:r>
      <w:r w:rsidRPr="00B14EA0">
        <w:rPr>
          <w:rFonts w:ascii="Times New Roman" w:hAnsi="Times New Roman" w:cs="Times New Roman"/>
          <w:color w:val="000000"/>
          <w:sz w:val="24"/>
          <w:szCs w:val="24"/>
          <w:lang w:val="ru-RU"/>
        </w:rPr>
        <w:t xml:space="preserve"> как часть регулятивных универсальных учебных действий:</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давать оценку новым ситуациям;</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оценивать приобретённый опыт;</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способствовать формированию и проявлению широкой эрудиции в разных областях знаний;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постоянно повышать свой образовательный и культурный уровень;</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У обучающегося будут сформированы следующие умения </w:t>
      </w:r>
      <w:r w:rsidRPr="00B14EA0">
        <w:rPr>
          <w:rFonts w:ascii="Times New Roman" w:hAnsi="Times New Roman" w:cs="Times New Roman"/>
          <w:i/>
          <w:color w:val="000000"/>
          <w:sz w:val="24"/>
          <w:szCs w:val="24"/>
          <w:lang w:val="ru-RU"/>
        </w:rPr>
        <w:t>самоконтроля, принятия себя и других</w:t>
      </w:r>
      <w:r w:rsidRPr="00B14EA0">
        <w:rPr>
          <w:rFonts w:ascii="Times New Roman" w:hAnsi="Times New Roman" w:cs="Times New Roman"/>
          <w:color w:val="000000"/>
          <w:sz w:val="24"/>
          <w:szCs w:val="24"/>
          <w:lang w:val="ru-RU"/>
        </w:rPr>
        <w:t xml:space="preserve"> как часть регулятивных универсальных учебных действий:</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lastRenderedPageBreak/>
        <w:t>принимать себя, понимая свои недостатки и достоинства;</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признавать своё право и право других на ошибки;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развивать способность понимать мир с позиции другого человека.</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У обучающегося будут сформированы следующие умения </w:t>
      </w:r>
      <w:r w:rsidRPr="00B14EA0">
        <w:rPr>
          <w:rFonts w:ascii="Times New Roman" w:hAnsi="Times New Roman" w:cs="Times New Roman"/>
          <w:i/>
          <w:color w:val="000000"/>
          <w:sz w:val="24"/>
          <w:szCs w:val="24"/>
          <w:lang w:val="ru-RU"/>
        </w:rPr>
        <w:t>совместной деятельности</w:t>
      </w:r>
      <w:r w:rsidRPr="00B14EA0">
        <w:rPr>
          <w:rFonts w:ascii="Times New Roman" w:hAnsi="Times New Roman" w:cs="Times New Roman"/>
          <w:color w:val="000000"/>
          <w:sz w:val="24"/>
          <w:szCs w:val="24"/>
          <w:lang w:val="ru-RU"/>
        </w:rPr>
        <w:t xml:space="preserve"> как часть коммуникативных универсальных учебных действий:</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оценивать качество вклада своего и каждого участника команды в общий результат по разработанным критериям;</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BA44B2" w:rsidRPr="00BA44B2"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bookmarkStart w:id="14" w:name="_Toc137510621"/>
      <w:bookmarkEnd w:id="14"/>
    </w:p>
    <w:p w:rsidR="00C17672" w:rsidRPr="00B14EA0" w:rsidRDefault="00B14EA0" w:rsidP="00BA44B2">
      <w:pPr>
        <w:spacing w:after="0"/>
        <w:ind w:left="120"/>
        <w:rPr>
          <w:rFonts w:ascii="Times New Roman" w:hAnsi="Times New Roman" w:cs="Times New Roman"/>
          <w:sz w:val="24"/>
          <w:szCs w:val="24"/>
          <w:lang w:val="ru-RU"/>
        </w:rPr>
      </w:pPr>
      <w:r w:rsidRPr="00B14EA0">
        <w:rPr>
          <w:rFonts w:ascii="Times New Roman" w:hAnsi="Times New Roman" w:cs="Times New Roman"/>
          <w:b/>
          <w:color w:val="000000"/>
          <w:sz w:val="24"/>
          <w:szCs w:val="24"/>
          <w:lang w:val="ru-RU"/>
        </w:rPr>
        <w:t>ПРЕДМЕТНЫЕ РЕЗУЛЬТАТЫ</w:t>
      </w:r>
    </w:p>
    <w:p w:rsidR="00C17672" w:rsidRPr="00B14EA0" w:rsidRDefault="00B14EA0" w:rsidP="00BA44B2">
      <w:pPr>
        <w:spacing w:after="0"/>
        <w:ind w:left="12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К концу обучения </w:t>
      </w:r>
      <w:r w:rsidRPr="00B14EA0">
        <w:rPr>
          <w:rFonts w:ascii="Times New Roman" w:hAnsi="Times New Roman" w:cs="Times New Roman"/>
          <w:b/>
          <w:i/>
          <w:color w:val="000000"/>
          <w:sz w:val="24"/>
          <w:szCs w:val="24"/>
          <w:lang w:val="ru-RU"/>
        </w:rPr>
        <w:t>в 10 классе</w:t>
      </w:r>
      <w:r w:rsidRPr="00B14EA0">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физической культуре.</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b/>
          <w:i/>
          <w:color w:val="000000"/>
          <w:sz w:val="24"/>
          <w:szCs w:val="24"/>
          <w:lang w:val="ru-RU"/>
        </w:rPr>
        <w:t xml:space="preserve">Раздел «Знания о физической культуре»: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b/>
          <w:i/>
          <w:color w:val="000000"/>
          <w:sz w:val="24"/>
          <w:szCs w:val="24"/>
          <w:lang w:val="ru-RU"/>
        </w:rPr>
        <w:t>Раздел «Организация самостоятельных занятий»:</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b/>
          <w:i/>
          <w:color w:val="000000"/>
          <w:sz w:val="24"/>
          <w:szCs w:val="24"/>
          <w:lang w:val="ru-RU"/>
        </w:rPr>
        <w:t>Раздел «Физическое совершенствование»:</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lastRenderedPageBreak/>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выполнять упражнения общефизической подготовки, использовать их в планировании кондиционной тренировки;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C17672" w:rsidRPr="00B14EA0" w:rsidRDefault="00C17672" w:rsidP="00BA44B2">
      <w:pPr>
        <w:spacing w:after="0"/>
        <w:ind w:left="120"/>
        <w:rPr>
          <w:rFonts w:ascii="Times New Roman" w:hAnsi="Times New Roman" w:cs="Times New Roman"/>
          <w:sz w:val="24"/>
          <w:szCs w:val="24"/>
          <w:lang w:val="ru-RU"/>
        </w:rPr>
      </w:pPr>
    </w:p>
    <w:p w:rsidR="00C17672" w:rsidRPr="00B14EA0" w:rsidRDefault="00B14EA0" w:rsidP="00BA44B2">
      <w:pPr>
        <w:spacing w:after="0"/>
        <w:ind w:left="12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К концу обучения </w:t>
      </w:r>
      <w:r w:rsidRPr="00B14EA0">
        <w:rPr>
          <w:rFonts w:ascii="Times New Roman" w:hAnsi="Times New Roman" w:cs="Times New Roman"/>
          <w:b/>
          <w:i/>
          <w:color w:val="000000"/>
          <w:sz w:val="24"/>
          <w:szCs w:val="24"/>
          <w:lang w:val="ru-RU"/>
        </w:rPr>
        <w:t>в 11 классе</w:t>
      </w:r>
      <w:r w:rsidRPr="00B14EA0">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физической культуре:</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b/>
          <w:i/>
          <w:color w:val="000000"/>
          <w:sz w:val="24"/>
          <w:szCs w:val="24"/>
          <w:lang w:val="ru-RU"/>
        </w:rPr>
        <w:t xml:space="preserve">Раздел «Знания о физической культуре»: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b/>
          <w:i/>
          <w:color w:val="000000"/>
          <w:sz w:val="24"/>
          <w:szCs w:val="24"/>
          <w:lang w:val="ru-RU"/>
        </w:rPr>
        <w:t>Раздел «Организация самостоятельных занятий»:</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b/>
          <w:i/>
          <w:color w:val="000000"/>
          <w:sz w:val="24"/>
          <w:szCs w:val="24"/>
          <w:lang w:val="ru-RU"/>
        </w:rPr>
        <w:t>Раздел «Физическое совершенствование»:</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lastRenderedPageBreak/>
        <w:t>демонстрировать технику приёмов и защитных действий из атлетических единоборств, выполнять их во взаимодействии с партнёром;</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C17672" w:rsidRPr="00B14EA0" w:rsidRDefault="00B14EA0" w:rsidP="00BA44B2">
      <w:pPr>
        <w:spacing w:after="0"/>
        <w:ind w:firstLine="600"/>
        <w:rPr>
          <w:rFonts w:ascii="Times New Roman" w:hAnsi="Times New Roman" w:cs="Times New Roman"/>
          <w:sz w:val="24"/>
          <w:szCs w:val="24"/>
          <w:lang w:val="ru-RU"/>
        </w:rPr>
      </w:pPr>
      <w:r w:rsidRPr="00B14EA0">
        <w:rPr>
          <w:rFonts w:ascii="Times New Roman" w:hAnsi="Times New Roman" w:cs="Times New Roman"/>
          <w:color w:val="000000"/>
          <w:sz w:val="24"/>
          <w:szCs w:val="24"/>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C17672" w:rsidRPr="00B14EA0" w:rsidRDefault="00C17672">
      <w:pPr>
        <w:rPr>
          <w:lang w:val="ru-RU"/>
        </w:rPr>
        <w:sectPr w:rsidR="00C17672" w:rsidRPr="00B14EA0">
          <w:pgSz w:w="11906" w:h="16383"/>
          <w:pgMar w:top="1134" w:right="850" w:bottom="1134" w:left="1701" w:header="720" w:footer="720" w:gutter="0"/>
          <w:cols w:space="720"/>
        </w:sectPr>
      </w:pPr>
    </w:p>
    <w:p w:rsidR="00C17672" w:rsidRDefault="00B14EA0">
      <w:pPr>
        <w:spacing w:after="0"/>
        <w:ind w:left="120"/>
      </w:pPr>
      <w:bookmarkStart w:id="15" w:name="block-9413290"/>
      <w:bookmarkEnd w:id="10"/>
      <w:r w:rsidRPr="00B14EA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17672" w:rsidRDefault="00B14EA0">
      <w:pPr>
        <w:spacing w:after="0"/>
        <w:ind w:left="120"/>
      </w:pPr>
      <w:r>
        <w:rPr>
          <w:rFonts w:ascii="Times New Roman" w:hAnsi="Times New Roman"/>
          <w:b/>
          <w:color w:val="000000"/>
          <w:sz w:val="28"/>
        </w:rPr>
        <w:t xml:space="preserve"> 10 КЛАСС </w:t>
      </w:r>
    </w:p>
    <w:tbl>
      <w:tblPr>
        <w:tblW w:w="1382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03"/>
        <w:gridCol w:w="5754"/>
        <w:gridCol w:w="1959"/>
        <w:gridCol w:w="2307"/>
        <w:gridCol w:w="2403"/>
      </w:tblGrid>
      <w:tr w:rsidR="00B14EA0" w:rsidTr="00B14EA0">
        <w:trPr>
          <w:trHeight w:val="142"/>
          <w:tblCellSpacing w:w="20" w:type="nil"/>
        </w:trPr>
        <w:tc>
          <w:tcPr>
            <w:tcW w:w="1403" w:type="dxa"/>
            <w:vMerge w:val="restart"/>
            <w:tcMar>
              <w:top w:w="50" w:type="dxa"/>
              <w:left w:w="100" w:type="dxa"/>
            </w:tcMar>
            <w:vAlign w:val="center"/>
          </w:tcPr>
          <w:p w:rsidR="00B14EA0" w:rsidRDefault="00B14EA0">
            <w:pPr>
              <w:spacing w:after="0"/>
              <w:ind w:left="135"/>
            </w:pPr>
            <w:r>
              <w:rPr>
                <w:rFonts w:ascii="Times New Roman" w:hAnsi="Times New Roman"/>
                <w:b/>
                <w:color w:val="000000"/>
                <w:sz w:val="24"/>
              </w:rPr>
              <w:t xml:space="preserve">№ п/п </w:t>
            </w:r>
          </w:p>
          <w:p w:rsidR="00B14EA0" w:rsidRDefault="00B14EA0">
            <w:pPr>
              <w:spacing w:after="0"/>
              <w:ind w:left="135"/>
            </w:pPr>
          </w:p>
        </w:tc>
        <w:tc>
          <w:tcPr>
            <w:tcW w:w="5754" w:type="dxa"/>
            <w:vMerge w:val="restart"/>
            <w:tcMar>
              <w:top w:w="50" w:type="dxa"/>
              <w:left w:w="100" w:type="dxa"/>
            </w:tcMar>
            <w:vAlign w:val="center"/>
          </w:tcPr>
          <w:p w:rsidR="00B14EA0" w:rsidRDefault="00B14EA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14EA0" w:rsidRDefault="00B14EA0">
            <w:pPr>
              <w:spacing w:after="0"/>
              <w:ind w:left="135"/>
            </w:pPr>
          </w:p>
        </w:tc>
        <w:tc>
          <w:tcPr>
            <w:tcW w:w="0" w:type="auto"/>
            <w:gridSpan w:val="3"/>
            <w:tcBorders>
              <w:right w:val="single" w:sz="4" w:space="0" w:color="auto"/>
            </w:tcBorders>
            <w:tcMar>
              <w:top w:w="50" w:type="dxa"/>
              <w:left w:w="100" w:type="dxa"/>
            </w:tcMar>
            <w:vAlign w:val="center"/>
          </w:tcPr>
          <w:p w:rsidR="00B14EA0" w:rsidRDefault="00B14EA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B14EA0" w:rsidTr="00B14EA0">
        <w:trPr>
          <w:trHeight w:val="142"/>
          <w:tblCellSpacing w:w="20" w:type="nil"/>
        </w:trPr>
        <w:tc>
          <w:tcPr>
            <w:tcW w:w="0" w:type="auto"/>
            <w:vMerge/>
            <w:tcBorders>
              <w:top w:val="nil"/>
            </w:tcBorders>
            <w:tcMar>
              <w:top w:w="50" w:type="dxa"/>
              <w:left w:w="100" w:type="dxa"/>
            </w:tcMar>
          </w:tcPr>
          <w:p w:rsidR="00B14EA0" w:rsidRDefault="00B14EA0"/>
        </w:tc>
        <w:tc>
          <w:tcPr>
            <w:tcW w:w="0" w:type="auto"/>
            <w:vMerge/>
            <w:tcBorders>
              <w:top w:val="nil"/>
            </w:tcBorders>
            <w:tcMar>
              <w:top w:w="50" w:type="dxa"/>
              <w:left w:w="100" w:type="dxa"/>
            </w:tcMar>
          </w:tcPr>
          <w:p w:rsidR="00B14EA0" w:rsidRDefault="00B14EA0"/>
        </w:tc>
        <w:tc>
          <w:tcPr>
            <w:tcW w:w="1959" w:type="dxa"/>
            <w:tcMar>
              <w:top w:w="50" w:type="dxa"/>
              <w:left w:w="100" w:type="dxa"/>
            </w:tcMar>
            <w:vAlign w:val="center"/>
          </w:tcPr>
          <w:p w:rsidR="00B14EA0" w:rsidRDefault="00B14EA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4EA0" w:rsidRDefault="00B14EA0">
            <w:pPr>
              <w:spacing w:after="0"/>
              <w:ind w:left="135"/>
            </w:pPr>
          </w:p>
        </w:tc>
        <w:tc>
          <w:tcPr>
            <w:tcW w:w="2307" w:type="dxa"/>
            <w:tcMar>
              <w:top w:w="50" w:type="dxa"/>
              <w:left w:w="100" w:type="dxa"/>
            </w:tcMar>
            <w:vAlign w:val="center"/>
          </w:tcPr>
          <w:p w:rsidR="00B14EA0" w:rsidRDefault="00B14EA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EA0" w:rsidRDefault="00B14EA0">
            <w:pPr>
              <w:spacing w:after="0"/>
              <w:ind w:left="135"/>
            </w:pPr>
          </w:p>
        </w:tc>
        <w:tc>
          <w:tcPr>
            <w:tcW w:w="2400" w:type="dxa"/>
            <w:tcBorders>
              <w:right w:val="single" w:sz="4" w:space="0" w:color="auto"/>
            </w:tcBorders>
            <w:tcMar>
              <w:top w:w="50" w:type="dxa"/>
              <w:left w:w="100" w:type="dxa"/>
            </w:tcMar>
            <w:vAlign w:val="center"/>
          </w:tcPr>
          <w:p w:rsidR="00B14EA0" w:rsidRDefault="00B14EA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EA0" w:rsidRDefault="00B14EA0">
            <w:pPr>
              <w:spacing w:after="0"/>
              <w:ind w:left="135"/>
            </w:pPr>
          </w:p>
        </w:tc>
      </w:tr>
      <w:tr w:rsidR="00B14EA0" w:rsidRPr="00B14EA0" w:rsidTr="00B14EA0">
        <w:trPr>
          <w:trHeight w:val="142"/>
          <w:tblCellSpacing w:w="20" w:type="nil"/>
        </w:trPr>
        <w:tc>
          <w:tcPr>
            <w:tcW w:w="13826" w:type="dxa"/>
            <w:gridSpan w:val="5"/>
            <w:tcBorders>
              <w:right w:val="single" w:sz="4" w:space="0" w:color="auto"/>
            </w:tcBorders>
            <w:tcMar>
              <w:top w:w="50" w:type="dxa"/>
              <w:left w:w="100" w:type="dxa"/>
            </w:tcMar>
            <w:vAlign w:val="center"/>
          </w:tcPr>
          <w:p w:rsidR="00B14EA0" w:rsidRPr="00B14EA0" w:rsidRDefault="00B14EA0">
            <w:pPr>
              <w:spacing w:after="0"/>
              <w:ind w:left="135"/>
              <w:rPr>
                <w:lang w:val="ru-RU"/>
              </w:rPr>
            </w:pPr>
            <w:r w:rsidRPr="00B14EA0">
              <w:rPr>
                <w:rFonts w:ascii="Times New Roman" w:hAnsi="Times New Roman"/>
                <w:b/>
                <w:color w:val="000000"/>
                <w:sz w:val="24"/>
                <w:lang w:val="ru-RU"/>
              </w:rPr>
              <w:t>Раздел 1.</w:t>
            </w:r>
            <w:r w:rsidRPr="00B14EA0">
              <w:rPr>
                <w:rFonts w:ascii="Times New Roman" w:hAnsi="Times New Roman"/>
                <w:color w:val="000000"/>
                <w:sz w:val="24"/>
                <w:lang w:val="ru-RU"/>
              </w:rPr>
              <w:t xml:space="preserve"> </w:t>
            </w:r>
            <w:r w:rsidRPr="00B14EA0">
              <w:rPr>
                <w:rFonts w:ascii="Times New Roman" w:hAnsi="Times New Roman"/>
                <w:b/>
                <w:color w:val="000000"/>
                <w:sz w:val="24"/>
                <w:lang w:val="ru-RU"/>
              </w:rPr>
              <w:t>Знания о физической культуре</w:t>
            </w:r>
          </w:p>
        </w:tc>
      </w:tr>
      <w:tr w:rsidR="00B14EA0" w:rsidTr="00B14EA0">
        <w:trPr>
          <w:trHeight w:val="142"/>
          <w:tblCellSpacing w:w="20" w:type="nil"/>
        </w:trPr>
        <w:tc>
          <w:tcPr>
            <w:tcW w:w="1403" w:type="dxa"/>
            <w:tcMar>
              <w:top w:w="50" w:type="dxa"/>
              <w:left w:w="100" w:type="dxa"/>
            </w:tcMar>
            <w:vAlign w:val="center"/>
          </w:tcPr>
          <w:p w:rsidR="00B14EA0" w:rsidRDefault="00B14EA0">
            <w:pPr>
              <w:spacing w:after="0"/>
            </w:pPr>
            <w:r>
              <w:rPr>
                <w:rFonts w:ascii="Times New Roman" w:hAnsi="Times New Roman"/>
                <w:color w:val="000000"/>
                <w:sz w:val="24"/>
              </w:rPr>
              <w:t>1.1</w:t>
            </w:r>
          </w:p>
        </w:tc>
        <w:tc>
          <w:tcPr>
            <w:tcW w:w="5754" w:type="dxa"/>
            <w:tcMar>
              <w:top w:w="50" w:type="dxa"/>
              <w:left w:w="100" w:type="dxa"/>
            </w:tcMar>
            <w:vAlign w:val="center"/>
          </w:tcPr>
          <w:p w:rsidR="00B14EA0" w:rsidRPr="00B14EA0" w:rsidRDefault="00B14EA0">
            <w:pPr>
              <w:spacing w:after="0"/>
              <w:ind w:left="135"/>
              <w:rPr>
                <w:lang w:val="ru-RU"/>
              </w:rPr>
            </w:pPr>
            <w:r w:rsidRPr="00B14EA0">
              <w:rPr>
                <w:rFonts w:ascii="Times New Roman" w:hAnsi="Times New Roman"/>
                <w:color w:val="000000"/>
                <w:sz w:val="24"/>
                <w:lang w:val="ru-RU"/>
              </w:rPr>
              <w:t>Физическая культура как социальное явление</w:t>
            </w:r>
          </w:p>
        </w:tc>
        <w:tc>
          <w:tcPr>
            <w:tcW w:w="1959" w:type="dxa"/>
            <w:tcMar>
              <w:top w:w="50" w:type="dxa"/>
              <w:left w:w="100" w:type="dxa"/>
            </w:tcMar>
            <w:vAlign w:val="center"/>
          </w:tcPr>
          <w:p w:rsidR="00B14EA0" w:rsidRDefault="00B14EA0">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3</w:t>
            </w:r>
          </w:p>
        </w:tc>
        <w:tc>
          <w:tcPr>
            <w:tcW w:w="2307" w:type="dxa"/>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c>
          <w:tcPr>
            <w:tcW w:w="2400" w:type="dxa"/>
            <w:tcBorders>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r>
      <w:tr w:rsidR="00B14EA0" w:rsidTr="00B14EA0">
        <w:trPr>
          <w:trHeight w:val="142"/>
          <w:tblCellSpacing w:w="20" w:type="nil"/>
        </w:trPr>
        <w:tc>
          <w:tcPr>
            <w:tcW w:w="1403" w:type="dxa"/>
            <w:tcMar>
              <w:top w:w="50" w:type="dxa"/>
              <w:left w:w="100" w:type="dxa"/>
            </w:tcMar>
            <w:vAlign w:val="center"/>
          </w:tcPr>
          <w:p w:rsidR="00B14EA0" w:rsidRDefault="00B14EA0">
            <w:pPr>
              <w:spacing w:after="0"/>
            </w:pPr>
            <w:r>
              <w:rPr>
                <w:rFonts w:ascii="Times New Roman" w:hAnsi="Times New Roman"/>
                <w:color w:val="000000"/>
                <w:sz w:val="24"/>
              </w:rPr>
              <w:t>1.2</w:t>
            </w:r>
          </w:p>
        </w:tc>
        <w:tc>
          <w:tcPr>
            <w:tcW w:w="5754" w:type="dxa"/>
            <w:tcMar>
              <w:top w:w="50" w:type="dxa"/>
              <w:left w:w="100" w:type="dxa"/>
            </w:tcMar>
            <w:vAlign w:val="center"/>
          </w:tcPr>
          <w:p w:rsidR="00B14EA0" w:rsidRPr="00B14EA0" w:rsidRDefault="00B14EA0">
            <w:pPr>
              <w:spacing w:after="0"/>
              <w:ind w:left="135"/>
              <w:rPr>
                <w:lang w:val="ru-RU"/>
              </w:rPr>
            </w:pPr>
            <w:r w:rsidRPr="00B14EA0">
              <w:rPr>
                <w:rFonts w:ascii="Times New Roman" w:hAnsi="Times New Roman"/>
                <w:color w:val="000000"/>
                <w:sz w:val="24"/>
                <w:lang w:val="ru-RU"/>
              </w:rPr>
              <w:t>Физическая культура как средство укрепления здоровья человека</w:t>
            </w:r>
          </w:p>
        </w:tc>
        <w:tc>
          <w:tcPr>
            <w:tcW w:w="1959" w:type="dxa"/>
            <w:tcMar>
              <w:top w:w="50" w:type="dxa"/>
              <w:left w:w="100" w:type="dxa"/>
            </w:tcMar>
            <w:vAlign w:val="center"/>
          </w:tcPr>
          <w:p w:rsidR="00B14EA0" w:rsidRDefault="00B14EA0">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3 </w:t>
            </w:r>
          </w:p>
        </w:tc>
        <w:tc>
          <w:tcPr>
            <w:tcW w:w="2307" w:type="dxa"/>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c>
          <w:tcPr>
            <w:tcW w:w="2400" w:type="dxa"/>
            <w:tcBorders>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r>
      <w:tr w:rsidR="00B14EA0" w:rsidTr="00B14EA0">
        <w:trPr>
          <w:trHeight w:val="142"/>
          <w:tblCellSpacing w:w="20" w:type="nil"/>
        </w:trPr>
        <w:tc>
          <w:tcPr>
            <w:tcW w:w="0" w:type="auto"/>
            <w:gridSpan w:val="2"/>
            <w:tcMar>
              <w:top w:w="50" w:type="dxa"/>
              <w:left w:w="100" w:type="dxa"/>
            </w:tcMar>
            <w:vAlign w:val="center"/>
          </w:tcPr>
          <w:p w:rsidR="00B14EA0" w:rsidRDefault="00B14E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59" w:type="dxa"/>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6</w:t>
            </w:r>
          </w:p>
        </w:tc>
        <w:tc>
          <w:tcPr>
            <w:tcW w:w="4708" w:type="dxa"/>
            <w:gridSpan w:val="2"/>
            <w:tcBorders>
              <w:right w:val="single" w:sz="4" w:space="0" w:color="auto"/>
            </w:tcBorders>
            <w:tcMar>
              <w:top w:w="50" w:type="dxa"/>
              <w:left w:w="100" w:type="dxa"/>
            </w:tcMar>
            <w:vAlign w:val="center"/>
          </w:tcPr>
          <w:p w:rsidR="00B14EA0" w:rsidRDefault="00B14EA0"/>
        </w:tc>
      </w:tr>
      <w:tr w:rsidR="00B14EA0" w:rsidRPr="00B14EA0" w:rsidTr="00B14EA0">
        <w:trPr>
          <w:trHeight w:val="142"/>
          <w:tblCellSpacing w:w="20" w:type="nil"/>
        </w:trPr>
        <w:tc>
          <w:tcPr>
            <w:tcW w:w="13826" w:type="dxa"/>
            <w:gridSpan w:val="5"/>
            <w:tcBorders>
              <w:right w:val="single" w:sz="4" w:space="0" w:color="auto"/>
            </w:tcBorders>
            <w:tcMar>
              <w:top w:w="50" w:type="dxa"/>
              <w:left w:w="100" w:type="dxa"/>
            </w:tcMar>
            <w:vAlign w:val="center"/>
          </w:tcPr>
          <w:p w:rsidR="00B14EA0" w:rsidRPr="00B14EA0" w:rsidRDefault="00B14EA0">
            <w:pPr>
              <w:spacing w:after="0"/>
              <w:ind w:left="135"/>
              <w:rPr>
                <w:lang w:val="ru-RU"/>
              </w:rPr>
            </w:pPr>
            <w:r w:rsidRPr="00B14EA0">
              <w:rPr>
                <w:rFonts w:ascii="Times New Roman" w:hAnsi="Times New Roman"/>
                <w:b/>
                <w:color w:val="000000"/>
                <w:sz w:val="24"/>
                <w:lang w:val="ru-RU"/>
              </w:rPr>
              <w:t>Раздел 2.</w:t>
            </w:r>
            <w:r w:rsidRPr="00B14EA0">
              <w:rPr>
                <w:rFonts w:ascii="Times New Roman" w:hAnsi="Times New Roman"/>
                <w:color w:val="000000"/>
                <w:sz w:val="24"/>
                <w:lang w:val="ru-RU"/>
              </w:rPr>
              <w:t xml:space="preserve"> </w:t>
            </w:r>
            <w:r w:rsidRPr="00B14EA0">
              <w:rPr>
                <w:rFonts w:ascii="Times New Roman" w:hAnsi="Times New Roman"/>
                <w:b/>
                <w:color w:val="000000"/>
                <w:sz w:val="24"/>
                <w:lang w:val="ru-RU"/>
              </w:rPr>
              <w:t>Способы самостоятельной двигательной деятельности</w:t>
            </w:r>
          </w:p>
        </w:tc>
      </w:tr>
      <w:tr w:rsidR="00B14EA0" w:rsidTr="00B14EA0">
        <w:trPr>
          <w:trHeight w:val="142"/>
          <w:tblCellSpacing w:w="20" w:type="nil"/>
        </w:trPr>
        <w:tc>
          <w:tcPr>
            <w:tcW w:w="1403" w:type="dxa"/>
            <w:tcMar>
              <w:top w:w="50" w:type="dxa"/>
              <w:left w:w="100" w:type="dxa"/>
            </w:tcMar>
            <w:vAlign w:val="center"/>
          </w:tcPr>
          <w:p w:rsidR="00B14EA0" w:rsidRDefault="00B14EA0">
            <w:pPr>
              <w:spacing w:after="0"/>
            </w:pPr>
            <w:r>
              <w:rPr>
                <w:rFonts w:ascii="Times New Roman" w:hAnsi="Times New Roman"/>
                <w:color w:val="000000"/>
                <w:sz w:val="24"/>
              </w:rPr>
              <w:t>2.1</w:t>
            </w:r>
          </w:p>
        </w:tc>
        <w:tc>
          <w:tcPr>
            <w:tcW w:w="5754" w:type="dxa"/>
            <w:tcMar>
              <w:top w:w="50" w:type="dxa"/>
              <w:left w:w="100" w:type="dxa"/>
            </w:tcMar>
            <w:vAlign w:val="center"/>
          </w:tcPr>
          <w:p w:rsidR="00B14EA0" w:rsidRPr="00B14EA0" w:rsidRDefault="00B14EA0">
            <w:pPr>
              <w:spacing w:after="0"/>
              <w:ind w:left="135"/>
              <w:rPr>
                <w:lang w:val="ru-RU"/>
              </w:rPr>
            </w:pPr>
            <w:r w:rsidRPr="00B14EA0">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959" w:type="dxa"/>
            <w:tcMar>
              <w:top w:w="50" w:type="dxa"/>
              <w:left w:w="100" w:type="dxa"/>
            </w:tcMar>
            <w:vAlign w:val="center"/>
          </w:tcPr>
          <w:p w:rsidR="00B14EA0" w:rsidRDefault="00B14EA0">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6</w:t>
            </w:r>
          </w:p>
        </w:tc>
        <w:tc>
          <w:tcPr>
            <w:tcW w:w="2307" w:type="dxa"/>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c>
          <w:tcPr>
            <w:tcW w:w="2400" w:type="dxa"/>
            <w:tcBorders>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r>
      <w:tr w:rsidR="00B14EA0" w:rsidTr="00B14EA0">
        <w:trPr>
          <w:trHeight w:val="142"/>
          <w:tblCellSpacing w:w="20" w:type="nil"/>
        </w:trPr>
        <w:tc>
          <w:tcPr>
            <w:tcW w:w="0" w:type="auto"/>
            <w:gridSpan w:val="2"/>
            <w:tcMar>
              <w:top w:w="50" w:type="dxa"/>
              <w:left w:w="100" w:type="dxa"/>
            </w:tcMar>
            <w:vAlign w:val="center"/>
          </w:tcPr>
          <w:p w:rsidR="00B14EA0" w:rsidRDefault="00B14E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59" w:type="dxa"/>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6</w:t>
            </w:r>
          </w:p>
        </w:tc>
        <w:tc>
          <w:tcPr>
            <w:tcW w:w="4708" w:type="dxa"/>
            <w:gridSpan w:val="2"/>
            <w:tcBorders>
              <w:right w:val="single" w:sz="4" w:space="0" w:color="auto"/>
            </w:tcBorders>
            <w:tcMar>
              <w:top w:w="50" w:type="dxa"/>
              <w:left w:w="100" w:type="dxa"/>
            </w:tcMar>
            <w:vAlign w:val="center"/>
          </w:tcPr>
          <w:p w:rsidR="00B14EA0" w:rsidRDefault="00B14EA0"/>
        </w:tc>
      </w:tr>
      <w:tr w:rsidR="00B14EA0" w:rsidTr="00B14EA0">
        <w:trPr>
          <w:trHeight w:val="142"/>
          <w:tblCellSpacing w:w="20" w:type="nil"/>
        </w:trPr>
        <w:tc>
          <w:tcPr>
            <w:tcW w:w="13826" w:type="dxa"/>
            <w:gridSpan w:val="5"/>
            <w:tcBorders>
              <w:right w:val="single" w:sz="4" w:space="0" w:color="auto"/>
            </w:tcBorders>
            <w:tcMar>
              <w:top w:w="50" w:type="dxa"/>
              <w:left w:w="100" w:type="dxa"/>
            </w:tcMar>
            <w:vAlign w:val="center"/>
          </w:tcPr>
          <w:p w:rsidR="00B14EA0" w:rsidRDefault="00B14EA0">
            <w:pPr>
              <w:spacing w:after="0"/>
              <w:ind w:left="135"/>
            </w:pPr>
            <w:r>
              <w:rPr>
                <w:rFonts w:ascii="Times New Roman" w:hAnsi="Times New Roman"/>
                <w:b/>
                <w:color w:val="000000"/>
                <w:sz w:val="24"/>
              </w:rPr>
              <w:t>ФИЗИЧЕСКОЕ СОВЕРШЕНСТВОВАНИЕ</w:t>
            </w:r>
          </w:p>
        </w:tc>
      </w:tr>
      <w:tr w:rsidR="00B14EA0" w:rsidTr="00B14EA0">
        <w:trPr>
          <w:trHeight w:val="142"/>
          <w:tblCellSpacing w:w="20" w:type="nil"/>
        </w:trPr>
        <w:tc>
          <w:tcPr>
            <w:tcW w:w="13826" w:type="dxa"/>
            <w:gridSpan w:val="5"/>
            <w:tcBorders>
              <w:right w:val="single" w:sz="4" w:space="0" w:color="auto"/>
            </w:tcBorders>
            <w:tcMar>
              <w:top w:w="50" w:type="dxa"/>
              <w:left w:w="100" w:type="dxa"/>
            </w:tcMar>
            <w:vAlign w:val="center"/>
          </w:tcPr>
          <w:p w:rsidR="00B14EA0" w:rsidRDefault="00B14EA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14EA0" w:rsidTr="00B14EA0">
        <w:trPr>
          <w:trHeight w:val="142"/>
          <w:tblCellSpacing w:w="20" w:type="nil"/>
        </w:trPr>
        <w:tc>
          <w:tcPr>
            <w:tcW w:w="1403" w:type="dxa"/>
            <w:tcMar>
              <w:top w:w="50" w:type="dxa"/>
              <w:left w:w="100" w:type="dxa"/>
            </w:tcMar>
            <w:vAlign w:val="center"/>
          </w:tcPr>
          <w:p w:rsidR="00B14EA0" w:rsidRDefault="00B14EA0">
            <w:pPr>
              <w:spacing w:after="0"/>
            </w:pPr>
            <w:r>
              <w:rPr>
                <w:rFonts w:ascii="Times New Roman" w:hAnsi="Times New Roman"/>
                <w:color w:val="000000"/>
                <w:sz w:val="24"/>
              </w:rPr>
              <w:t>1.1</w:t>
            </w:r>
          </w:p>
        </w:tc>
        <w:tc>
          <w:tcPr>
            <w:tcW w:w="5754" w:type="dxa"/>
            <w:tcMar>
              <w:top w:w="50" w:type="dxa"/>
              <w:left w:w="100" w:type="dxa"/>
            </w:tcMar>
            <w:vAlign w:val="center"/>
          </w:tcPr>
          <w:p w:rsidR="00B14EA0" w:rsidRDefault="00B14EA0">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959" w:type="dxa"/>
            <w:tcMar>
              <w:top w:w="50" w:type="dxa"/>
              <w:left w:w="100" w:type="dxa"/>
            </w:tcMar>
            <w:vAlign w:val="center"/>
          </w:tcPr>
          <w:p w:rsidR="00B14EA0" w:rsidRDefault="00ED0E14">
            <w:pPr>
              <w:spacing w:after="0"/>
              <w:ind w:left="135"/>
              <w:jc w:val="center"/>
            </w:pPr>
            <w:r>
              <w:rPr>
                <w:rFonts w:ascii="Times New Roman" w:hAnsi="Times New Roman"/>
                <w:color w:val="000000"/>
                <w:sz w:val="24"/>
              </w:rPr>
              <w:t xml:space="preserve"> 4</w:t>
            </w:r>
          </w:p>
        </w:tc>
        <w:tc>
          <w:tcPr>
            <w:tcW w:w="2307" w:type="dxa"/>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c>
          <w:tcPr>
            <w:tcW w:w="2400" w:type="dxa"/>
            <w:tcBorders>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r>
      <w:tr w:rsidR="00B14EA0" w:rsidTr="00B14EA0">
        <w:trPr>
          <w:trHeight w:val="142"/>
          <w:tblCellSpacing w:w="20" w:type="nil"/>
        </w:trPr>
        <w:tc>
          <w:tcPr>
            <w:tcW w:w="0" w:type="auto"/>
            <w:gridSpan w:val="2"/>
            <w:tcMar>
              <w:top w:w="50" w:type="dxa"/>
              <w:left w:w="100" w:type="dxa"/>
            </w:tcMar>
            <w:vAlign w:val="center"/>
          </w:tcPr>
          <w:p w:rsidR="00B14EA0" w:rsidRDefault="00B14E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59" w:type="dxa"/>
            <w:tcMar>
              <w:top w:w="50" w:type="dxa"/>
              <w:left w:w="100" w:type="dxa"/>
            </w:tcMar>
            <w:vAlign w:val="center"/>
          </w:tcPr>
          <w:p w:rsidR="00B14EA0" w:rsidRDefault="00ED0E14">
            <w:pPr>
              <w:spacing w:after="0"/>
              <w:ind w:left="135"/>
              <w:jc w:val="center"/>
            </w:pPr>
            <w:r>
              <w:rPr>
                <w:rFonts w:ascii="Times New Roman" w:hAnsi="Times New Roman"/>
                <w:color w:val="000000"/>
                <w:sz w:val="24"/>
              </w:rPr>
              <w:t xml:space="preserve"> 4</w:t>
            </w:r>
            <w:r w:rsidR="00B14EA0">
              <w:rPr>
                <w:rFonts w:ascii="Times New Roman" w:hAnsi="Times New Roman"/>
                <w:color w:val="000000"/>
                <w:sz w:val="24"/>
              </w:rPr>
              <w:t xml:space="preserve"> </w:t>
            </w:r>
          </w:p>
        </w:tc>
        <w:tc>
          <w:tcPr>
            <w:tcW w:w="4708" w:type="dxa"/>
            <w:gridSpan w:val="2"/>
            <w:tcBorders>
              <w:right w:val="single" w:sz="4" w:space="0" w:color="auto"/>
            </w:tcBorders>
            <w:tcMar>
              <w:top w:w="50" w:type="dxa"/>
              <w:left w:w="100" w:type="dxa"/>
            </w:tcMar>
            <w:vAlign w:val="center"/>
          </w:tcPr>
          <w:p w:rsidR="00B14EA0" w:rsidRDefault="00B14EA0"/>
        </w:tc>
      </w:tr>
      <w:tr w:rsidR="00B14EA0" w:rsidTr="00B14EA0">
        <w:trPr>
          <w:trHeight w:val="142"/>
          <w:tblCellSpacing w:w="20" w:type="nil"/>
        </w:trPr>
        <w:tc>
          <w:tcPr>
            <w:tcW w:w="13826" w:type="dxa"/>
            <w:gridSpan w:val="5"/>
            <w:tcBorders>
              <w:right w:val="single" w:sz="4" w:space="0" w:color="auto"/>
            </w:tcBorders>
            <w:tcMar>
              <w:top w:w="50" w:type="dxa"/>
              <w:left w:w="100" w:type="dxa"/>
            </w:tcMar>
            <w:vAlign w:val="center"/>
          </w:tcPr>
          <w:p w:rsidR="00B14EA0" w:rsidRDefault="00B14EA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14EA0" w:rsidTr="00B14EA0">
        <w:trPr>
          <w:trHeight w:val="142"/>
          <w:tblCellSpacing w:w="20" w:type="nil"/>
        </w:trPr>
        <w:tc>
          <w:tcPr>
            <w:tcW w:w="1403" w:type="dxa"/>
            <w:tcMar>
              <w:top w:w="50" w:type="dxa"/>
              <w:left w:w="100" w:type="dxa"/>
            </w:tcMar>
            <w:vAlign w:val="center"/>
          </w:tcPr>
          <w:p w:rsidR="00B14EA0" w:rsidRDefault="00B14EA0">
            <w:pPr>
              <w:spacing w:after="0"/>
            </w:pPr>
            <w:r>
              <w:rPr>
                <w:rFonts w:ascii="Times New Roman" w:hAnsi="Times New Roman"/>
                <w:color w:val="000000"/>
                <w:sz w:val="24"/>
              </w:rPr>
              <w:t>2.1</w:t>
            </w:r>
          </w:p>
        </w:tc>
        <w:tc>
          <w:tcPr>
            <w:tcW w:w="5754" w:type="dxa"/>
            <w:tcMar>
              <w:top w:w="50" w:type="dxa"/>
              <w:left w:w="100" w:type="dxa"/>
            </w:tcMar>
            <w:vAlign w:val="center"/>
          </w:tcPr>
          <w:p w:rsidR="00B14EA0" w:rsidRDefault="00B14EA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959" w:type="dxa"/>
            <w:tcMar>
              <w:top w:w="50" w:type="dxa"/>
              <w:left w:w="100" w:type="dxa"/>
            </w:tcMar>
            <w:vAlign w:val="center"/>
          </w:tcPr>
          <w:p w:rsidR="00B14EA0" w:rsidRDefault="00ED0E14">
            <w:pPr>
              <w:spacing w:after="0"/>
              <w:ind w:left="135"/>
              <w:jc w:val="center"/>
            </w:pPr>
            <w:r>
              <w:rPr>
                <w:rFonts w:ascii="Times New Roman" w:hAnsi="Times New Roman"/>
                <w:color w:val="000000"/>
                <w:sz w:val="24"/>
              </w:rPr>
              <w:t xml:space="preserve"> 7</w:t>
            </w:r>
          </w:p>
        </w:tc>
        <w:tc>
          <w:tcPr>
            <w:tcW w:w="2307" w:type="dxa"/>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c>
          <w:tcPr>
            <w:tcW w:w="2400" w:type="dxa"/>
            <w:tcBorders>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r>
      <w:tr w:rsidR="00B14EA0" w:rsidTr="00B14EA0">
        <w:trPr>
          <w:trHeight w:val="142"/>
          <w:tblCellSpacing w:w="20" w:type="nil"/>
        </w:trPr>
        <w:tc>
          <w:tcPr>
            <w:tcW w:w="1403" w:type="dxa"/>
            <w:tcMar>
              <w:top w:w="50" w:type="dxa"/>
              <w:left w:w="100" w:type="dxa"/>
            </w:tcMar>
            <w:vAlign w:val="center"/>
          </w:tcPr>
          <w:p w:rsidR="00B14EA0" w:rsidRDefault="00B14EA0">
            <w:pPr>
              <w:spacing w:after="0"/>
            </w:pPr>
            <w:r>
              <w:rPr>
                <w:rFonts w:ascii="Times New Roman" w:hAnsi="Times New Roman"/>
                <w:color w:val="000000"/>
                <w:sz w:val="24"/>
              </w:rPr>
              <w:t>2.2</w:t>
            </w:r>
          </w:p>
        </w:tc>
        <w:tc>
          <w:tcPr>
            <w:tcW w:w="5754" w:type="dxa"/>
            <w:tcMar>
              <w:top w:w="50" w:type="dxa"/>
              <w:left w:w="100" w:type="dxa"/>
            </w:tcMar>
            <w:vAlign w:val="center"/>
          </w:tcPr>
          <w:p w:rsidR="00B14EA0" w:rsidRDefault="00B14EA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959" w:type="dxa"/>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w:t>
            </w:r>
            <w:r w:rsidR="00ED0E14">
              <w:rPr>
                <w:rFonts w:ascii="Times New Roman" w:hAnsi="Times New Roman"/>
                <w:color w:val="000000"/>
                <w:sz w:val="24"/>
              </w:rPr>
              <w:t>7</w:t>
            </w:r>
          </w:p>
        </w:tc>
        <w:tc>
          <w:tcPr>
            <w:tcW w:w="2307" w:type="dxa"/>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c>
          <w:tcPr>
            <w:tcW w:w="2400" w:type="dxa"/>
            <w:tcBorders>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r>
      <w:tr w:rsidR="00B14EA0" w:rsidTr="00B14EA0">
        <w:trPr>
          <w:trHeight w:val="142"/>
          <w:tblCellSpacing w:w="20" w:type="nil"/>
        </w:trPr>
        <w:tc>
          <w:tcPr>
            <w:tcW w:w="1403" w:type="dxa"/>
            <w:tcMar>
              <w:top w:w="50" w:type="dxa"/>
              <w:left w:w="100" w:type="dxa"/>
            </w:tcMar>
            <w:vAlign w:val="center"/>
          </w:tcPr>
          <w:p w:rsidR="00B14EA0" w:rsidRDefault="00B14EA0">
            <w:pPr>
              <w:spacing w:after="0"/>
            </w:pPr>
            <w:r>
              <w:rPr>
                <w:rFonts w:ascii="Times New Roman" w:hAnsi="Times New Roman"/>
                <w:color w:val="000000"/>
                <w:sz w:val="24"/>
              </w:rPr>
              <w:t>2.3</w:t>
            </w:r>
          </w:p>
        </w:tc>
        <w:tc>
          <w:tcPr>
            <w:tcW w:w="5754" w:type="dxa"/>
            <w:tcMar>
              <w:top w:w="50" w:type="dxa"/>
              <w:left w:w="100" w:type="dxa"/>
            </w:tcMar>
            <w:vAlign w:val="center"/>
          </w:tcPr>
          <w:p w:rsidR="00B14EA0" w:rsidRDefault="00B14EA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959" w:type="dxa"/>
            <w:tcMar>
              <w:top w:w="50" w:type="dxa"/>
              <w:left w:w="100" w:type="dxa"/>
            </w:tcMar>
            <w:vAlign w:val="center"/>
          </w:tcPr>
          <w:p w:rsidR="00B14EA0" w:rsidRDefault="00ED0E14">
            <w:pPr>
              <w:spacing w:after="0"/>
              <w:ind w:left="135"/>
              <w:jc w:val="center"/>
            </w:pPr>
            <w:r>
              <w:rPr>
                <w:rFonts w:ascii="Times New Roman" w:hAnsi="Times New Roman"/>
                <w:color w:val="000000"/>
                <w:sz w:val="24"/>
              </w:rPr>
              <w:t xml:space="preserve"> 10</w:t>
            </w:r>
          </w:p>
        </w:tc>
        <w:tc>
          <w:tcPr>
            <w:tcW w:w="2307" w:type="dxa"/>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c>
          <w:tcPr>
            <w:tcW w:w="2400" w:type="dxa"/>
            <w:tcBorders>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r>
      <w:tr w:rsidR="00B14EA0" w:rsidTr="00B14EA0">
        <w:trPr>
          <w:trHeight w:val="142"/>
          <w:tblCellSpacing w:w="20" w:type="nil"/>
        </w:trPr>
        <w:tc>
          <w:tcPr>
            <w:tcW w:w="0" w:type="auto"/>
            <w:gridSpan w:val="2"/>
            <w:tcMar>
              <w:top w:w="50" w:type="dxa"/>
              <w:left w:w="100" w:type="dxa"/>
            </w:tcMar>
            <w:vAlign w:val="center"/>
          </w:tcPr>
          <w:p w:rsidR="00B14EA0" w:rsidRDefault="00B14E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59" w:type="dxa"/>
            <w:tcMar>
              <w:top w:w="50" w:type="dxa"/>
              <w:left w:w="100" w:type="dxa"/>
            </w:tcMar>
            <w:vAlign w:val="center"/>
          </w:tcPr>
          <w:p w:rsidR="00B14EA0" w:rsidRDefault="00ED0E14">
            <w:pPr>
              <w:spacing w:after="0"/>
              <w:ind w:left="135"/>
              <w:jc w:val="center"/>
            </w:pPr>
            <w:r>
              <w:rPr>
                <w:rFonts w:ascii="Times New Roman" w:hAnsi="Times New Roman"/>
                <w:color w:val="000000"/>
                <w:sz w:val="24"/>
              </w:rPr>
              <w:t xml:space="preserve"> 24</w:t>
            </w:r>
          </w:p>
        </w:tc>
        <w:tc>
          <w:tcPr>
            <w:tcW w:w="4708" w:type="dxa"/>
            <w:gridSpan w:val="2"/>
            <w:tcBorders>
              <w:right w:val="single" w:sz="4" w:space="0" w:color="auto"/>
            </w:tcBorders>
            <w:tcMar>
              <w:top w:w="50" w:type="dxa"/>
              <w:left w:w="100" w:type="dxa"/>
            </w:tcMar>
            <w:vAlign w:val="center"/>
          </w:tcPr>
          <w:p w:rsidR="00B14EA0" w:rsidRDefault="00B14EA0"/>
        </w:tc>
      </w:tr>
      <w:tr w:rsidR="00B14EA0" w:rsidRPr="00B14EA0" w:rsidTr="00B14EA0">
        <w:trPr>
          <w:trHeight w:val="142"/>
          <w:tblCellSpacing w:w="20" w:type="nil"/>
        </w:trPr>
        <w:tc>
          <w:tcPr>
            <w:tcW w:w="13826" w:type="dxa"/>
            <w:gridSpan w:val="5"/>
            <w:tcBorders>
              <w:right w:val="single" w:sz="4" w:space="0" w:color="auto"/>
            </w:tcBorders>
            <w:tcMar>
              <w:top w:w="50" w:type="dxa"/>
              <w:left w:w="100" w:type="dxa"/>
            </w:tcMar>
            <w:vAlign w:val="center"/>
          </w:tcPr>
          <w:p w:rsidR="00B14EA0" w:rsidRPr="00B14EA0" w:rsidRDefault="00B14EA0">
            <w:pPr>
              <w:spacing w:after="0"/>
              <w:ind w:left="135"/>
              <w:rPr>
                <w:lang w:val="ru-RU"/>
              </w:rPr>
            </w:pPr>
            <w:r w:rsidRPr="00B14EA0">
              <w:rPr>
                <w:rFonts w:ascii="Times New Roman" w:hAnsi="Times New Roman"/>
                <w:b/>
                <w:color w:val="000000"/>
                <w:sz w:val="24"/>
                <w:lang w:val="ru-RU"/>
              </w:rPr>
              <w:lastRenderedPageBreak/>
              <w:t>Раздел 3.</w:t>
            </w:r>
            <w:r w:rsidRPr="00B14EA0">
              <w:rPr>
                <w:rFonts w:ascii="Times New Roman" w:hAnsi="Times New Roman"/>
                <w:color w:val="000000"/>
                <w:sz w:val="24"/>
                <w:lang w:val="ru-RU"/>
              </w:rPr>
              <w:t xml:space="preserve"> </w:t>
            </w:r>
            <w:proofErr w:type="spellStart"/>
            <w:r w:rsidRPr="00B14EA0">
              <w:rPr>
                <w:rFonts w:ascii="Times New Roman" w:hAnsi="Times New Roman"/>
                <w:b/>
                <w:color w:val="000000"/>
                <w:sz w:val="24"/>
                <w:lang w:val="ru-RU"/>
              </w:rPr>
              <w:t>Прикладно</w:t>
            </w:r>
            <w:proofErr w:type="spellEnd"/>
            <w:r w:rsidRPr="00B14EA0">
              <w:rPr>
                <w:rFonts w:ascii="Times New Roman" w:hAnsi="Times New Roman"/>
                <w:b/>
                <w:color w:val="000000"/>
                <w:sz w:val="24"/>
                <w:lang w:val="ru-RU"/>
              </w:rPr>
              <w:t>-ориентированная двигательная деятельность</w:t>
            </w:r>
          </w:p>
        </w:tc>
      </w:tr>
      <w:tr w:rsidR="00B14EA0" w:rsidTr="00B14EA0">
        <w:trPr>
          <w:trHeight w:val="142"/>
          <w:tblCellSpacing w:w="20" w:type="nil"/>
        </w:trPr>
        <w:tc>
          <w:tcPr>
            <w:tcW w:w="1403" w:type="dxa"/>
            <w:tcMar>
              <w:top w:w="50" w:type="dxa"/>
              <w:left w:w="100" w:type="dxa"/>
            </w:tcMar>
            <w:vAlign w:val="center"/>
          </w:tcPr>
          <w:p w:rsidR="00B14EA0" w:rsidRDefault="00B14EA0">
            <w:pPr>
              <w:spacing w:after="0"/>
            </w:pPr>
            <w:r>
              <w:rPr>
                <w:rFonts w:ascii="Times New Roman" w:hAnsi="Times New Roman"/>
                <w:color w:val="000000"/>
                <w:sz w:val="24"/>
              </w:rPr>
              <w:t>3.1</w:t>
            </w:r>
          </w:p>
        </w:tc>
        <w:tc>
          <w:tcPr>
            <w:tcW w:w="5754" w:type="dxa"/>
            <w:tcMar>
              <w:top w:w="50" w:type="dxa"/>
              <w:left w:w="100" w:type="dxa"/>
            </w:tcMar>
            <w:vAlign w:val="center"/>
          </w:tcPr>
          <w:p w:rsidR="00B14EA0" w:rsidRDefault="00B14EA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1959" w:type="dxa"/>
            <w:tcMar>
              <w:top w:w="50" w:type="dxa"/>
              <w:left w:w="100" w:type="dxa"/>
            </w:tcMar>
            <w:vAlign w:val="center"/>
          </w:tcPr>
          <w:p w:rsidR="00B14EA0" w:rsidRDefault="00ED0E14">
            <w:pPr>
              <w:spacing w:after="0"/>
              <w:ind w:left="135"/>
              <w:jc w:val="center"/>
            </w:pPr>
            <w:r>
              <w:rPr>
                <w:rFonts w:ascii="Times New Roman" w:hAnsi="Times New Roman"/>
                <w:color w:val="000000"/>
                <w:sz w:val="24"/>
              </w:rPr>
              <w:t xml:space="preserve"> 7</w:t>
            </w:r>
            <w:r w:rsidR="00B14EA0">
              <w:rPr>
                <w:rFonts w:ascii="Times New Roman" w:hAnsi="Times New Roman"/>
                <w:color w:val="000000"/>
                <w:sz w:val="24"/>
              </w:rPr>
              <w:t xml:space="preserve"> </w:t>
            </w:r>
          </w:p>
        </w:tc>
        <w:tc>
          <w:tcPr>
            <w:tcW w:w="2307" w:type="dxa"/>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c>
          <w:tcPr>
            <w:tcW w:w="2400" w:type="dxa"/>
            <w:tcBorders>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r>
      <w:tr w:rsidR="00B14EA0" w:rsidTr="00B14EA0">
        <w:trPr>
          <w:trHeight w:val="142"/>
          <w:tblCellSpacing w:w="20" w:type="nil"/>
        </w:trPr>
        <w:tc>
          <w:tcPr>
            <w:tcW w:w="0" w:type="auto"/>
            <w:gridSpan w:val="2"/>
            <w:tcMar>
              <w:top w:w="50" w:type="dxa"/>
              <w:left w:w="100" w:type="dxa"/>
            </w:tcMar>
            <w:vAlign w:val="center"/>
          </w:tcPr>
          <w:p w:rsidR="00B14EA0" w:rsidRDefault="00B14E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59" w:type="dxa"/>
            <w:tcMar>
              <w:top w:w="50" w:type="dxa"/>
              <w:left w:w="100" w:type="dxa"/>
            </w:tcMar>
            <w:vAlign w:val="center"/>
          </w:tcPr>
          <w:p w:rsidR="00B14EA0" w:rsidRDefault="00ED0E14">
            <w:pPr>
              <w:spacing w:after="0"/>
              <w:ind w:left="135"/>
              <w:jc w:val="center"/>
            </w:pPr>
            <w:r>
              <w:rPr>
                <w:rFonts w:ascii="Times New Roman" w:hAnsi="Times New Roman"/>
                <w:color w:val="000000"/>
                <w:sz w:val="24"/>
              </w:rPr>
              <w:t xml:space="preserve"> 7</w:t>
            </w:r>
            <w:r w:rsidR="00B14EA0">
              <w:rPr>
                <w:rFonts w:ascii="Times New Roman" w:hAnsi="Times New Roman"/>
                <w:color w:val="000000"/>
                <w:sz w:val="24"/>
              </w:rPr>
              <w:t xml:space="preserve"> </w:t>
            </w:r>
          </w:p>
        </w:tc>
        <w:tc>
          <w:tcPr>
            <w:tcW w:w="4708" w:type="dxa"/>
            <w:gridSpan w:val="2"/>
            <w:tcBorders>
              <w:right w:val="single" w:sz="4" w:space="0" w:color="auto"/>
            </w:tcBorders>
            <w:tcMar>
              <w:top w:w="50" w:type="dxa"/>
              <w:left w:w="100" w:type="dxa"/>
            </w:tcMar>
            <w:vAlign w:val="center"/>
          </w:tcPr>
          <w:p w:rsidR="00B14EA0" w:rsidRDefault="00B14EA0"/>
        </w:tc>
      </w:tr>
      <w:tr w:rsidR="00B14EA0" w:rsidRPr="00B14EA0" w:rsidTr="00B14EA0">
        <w:trPr>
          <w:trHeight w:val="142"/>
          <w:tblCellSpacing w:w="20" w:type="nil"/>
        </w:trPr>
        <w:tc>
          <w:tcPr>
            <w:tcW w:w="13826" w:type="dxa"/>
            <w:gridSpan w:val="5"/>
            <w:tcBorders>
              <w:right w:val="single" w:sz="4" w:space="0" w:color="auto"/>
            </w:tcBorders>
            <w:tcMar>
              <w:top w:w="50" w:type="dxa"/>
              <w:left w:w="100" w:type="dxa"/>
            </w:tcMar>
            <w:vAlign w:val="center"/>
          </w:tcPr>
          <w:p w:rsidR="00B14EA0" w:rsidRPr="00B14EA0" w:rsidRDefault="00B14EA0">
            <w:pPr>
              <w:spacing w:after="0"/>
              <w:ind w:left="135"/>
              <w:rPr>
                <w:lang w:val="ru-RU"/>
              </w:rPr>
            </w:pPr>
            <w:r w:rsidRPr="00B14EA0">
              <w:rPr>
                <w:rFonts w:ascii="Times New Roman" w:hAnsi="Times New Roman"/>
                <w:b/>
                <w:color w:val="000000"/>
                <w:sz w:val="24"/>
                <w:lang w:val="ru-RU"/>
              </w:rPr>
              <w:t>Раздел 4.</w:t>
            </w:r>
            <w:r w:rsidRPr="00B14EA0">
              <w:rPr>
                <w:rFonts w:ascii="Times New Roman" w:hAnsi="Times New Roman"/>
                <w:color w:val="000000"/>
                <w:sz w:val="24"/>
                <w:lang w:val="ru-RU"/>
              </w:rPr>
              <w:t xml:space="preserve"> </w:t>
            </w:r>
            <w:r w:rsidRPr="00B14EA0">
              <w:rPr>
                <w:rFonts w:ascii="Times New Roman" w:hAnsi="Times New Roman"/>
                <w:b/>
                <w:color w:val="000000"/>
                <w:sz w:val="24"/>
                <w:lang w:val="ru-RU"/>
              </w:rPr>
              <w:t>Модуль «Спортивная и физическая подготовка»</w:t>
            </w:r>
          </w:p>
        </w:tc>
      </w:tr>
      <w:tr w:rsidR="00B14EA0" w:rsidTr="00B14EA0">
        <w:trPr>
          <w:trHeight w:val="142"/>
          <w:tblCellSpacing w:w="20" w:type="nil"/>
        </w:trPr>
        <w:tc>
          <w:tcPr>
            <w:tcW w:w="1403" w:type="dxa"/>
            <w:tcMar>
              <w:top w:w="50" w:type="dxa"/>
              <w:left w:w="100" w:type="dxa"/>
            </w:tcMar>
            <w:vAlign w:val="center"/>
          </w:tcPr>
          <w:p w:rsidR="00B14EA0" w:rsidRDefault="00B14EA0">
            <w:pPr>
              <w:spacing w:after="0"/>
            </w:pPr>
            <w:r>
              <w:rPr>
                <w:rFonts w:ascii="Times New Roman" w:hAnsi="Times New Roman"/>
                <w:color w:val="000000"/>
                <w:sz w:val="24"/>
              </w:rPr>
              <w:t>4.1</w:t>
            </w:r>
          </w:p>
        </w:tc>
        <w:tc>
          <w:tcPr>
            <w:tcW w:w="5754" w:type="dxa"/>
            <w:tcMar>
              <w:top w:w="50" w:type="dxa"/>
              <w:left w:w="100" w:type="dxa"/>
            </w:tcMar>
            <w:vAlign w:val="center"/>
          </w:tcPr>
          <w:p w:rsidR="00B14EA0" w:rsidRDefault="00B14EA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959" w:type="dxa"/>
            <w:tcMar>
              <w:top w:w="50" w:type="dxa"/>
              <w:left w:w="100" w:type="dxa"/>
            </w:tcMar>
            <w:vAlign w:val="center"/>
          </w:tcPr>
          <w:p w:rsidR="00B14EA0" w:rsidRDefault="00ED0E14">
            <w:pPr>
              <w:spacing w:after="0"/>
              <w:ind w:left="135"/>
              <w:jc w:val="center"/>
            </w:pPr>
            <w:r>
              <w:rPr>
                <w:rFonts w:ascii="Times New Roman" w:hAnsi="Times New Roman"/>
                <w:color w:val="000000"/>
                <w:sz w:val="24"/>
              </w:rPr>
              <w:t xml:space="preserve"> 7</w:t>
            </w:r>
          </w:p>
        </w:tc>
        <w:tc>
          <w:tcPr>
            <w:tcW w:w="2307" w:type="dxa"/>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c>
          <w:tcPr>
            <w:tcW w:w="2400" w:type="dxa"/>
            <w:tcBorders>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r>
      <w:tr w:rsidR="00B14EA0" w:rsidTr="00B14EA0">
        <w:trPr>
          <w:trHeight w:val="142"/>
          <w:tblCellSpacing w:w="20" w:type="nil"/>
        </w:trPr>
        <w:tc>
          <w:tcPr>
            <w:tcW w:w="1403" w:type="dxa"/>
            <w:tcMar>
              <w:top w:w="50" w:type="dxa"/>
              <w:left w:w="100" w:type="dxa"/>
            </w:tcMar>
            <w:vAlign w:val="center"/>
          </w:tcPr>
          <w:p w:rsidR="00B14EA0" w:rsidRDefault="00B14EA0">
            <w:pPr>
              <w:spacing w:after="0"/>
            </w:pPr>
            <w:r>
              <w:rPr>
                <w:rFonts w:ascii="Times New Roman" w:hAnsi="Times New Roman"/>
                <w:color w:val="000000"/>
                <w:sz w:val="24"/>
              </w:rPr>
              <w:t>4.2</w:t>
            </w:r>
          </w:p>
        </w:tc>
        <w:tc>
          <w:tcPr>
            <w:tcW w:w="5754" w:type="dxa"/>
            <w:tcMar>
              <w:top w:w="50" w:type="dxa"/>
              <w:left w:w="100" w:type="dxa"/>
            </w:tcMar>
            <w:vAlign w:val="center"/>
          </w:tcPr>
          <w:p w:rsidR="00B14EA0" w:rsidRDefault="00B14EA0">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959" w:type="dxa"/>
            <w:tcMar>
              <w:top w:w="50" w:type="dxa"/>
              <w:left w:w="100" w:type="dxa"/>
            </w:tcMar>
            <w:vAlign w:val="center"/>
          </w:tcPr>
          <w:p w:rsidR="00B14EA0" w:rsidRDefault="00ED0E14">
            <w:pPr>
              <w:spacing w:after="0"/>
              <w:ind w:left="135"/>
              <w:jc w:val="center"/>
            </w:pPr>
            <w:r>
              <w:rPr>
                <w:rFonts w:ascii="Times New Roman" w:hAnsi="Times New Roman"/>
                <w:color w:val="000000"/>
                <w:sz w:val="24"/>
              </w:rPr>
              <w:t xml:space="preserve"> 14</w:t>
            </w:r>
            <w:r w:rsidR="00B14EA0">
              <w:rPr>
                <w:rFonts w:ascii="Times New Roman" w:hAnsi="Times New Roman"/>
                <w:color w:val="000000"/>
                <w:sz w:val="24"/>
              </w:rPr>
              <w:t xml:space="preserve"> </w:t>
            </w:r>
          </w:p>
        </w:tc>
        <w:tc>
          <w:tcPr>
            <w:tcW w:w="2307" w:type="dxa"/>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c>
          <w:tcPr>
            <w:tcW w:w="2400" w:type="dxa"/>
            <w:tcBorders>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r>
      <w:tr w:rsidR="00B14EA0" w:rsidTr="00B14EA0">
        <w:trPr>
          <w:trHeight w:val="142"/>
          <w:tblCellSpacing w:w="20" w:type="nil"/>
        </w:trPr>
        <w:tc>
          <w:tcPr>
            <w:tcW w:w="0" w:type="auto"/>
            <w:gridSpan w:val="2"/>
            <w:tcMar>
              <w:top w:w="50" w:type="dxa"/>
              <w:left w:w="100" w:type="dxa"/>
            </w:tcMar>
            <w:vAlign w:val="center"/>
          </w:tcPr>
          <w:p w:rsidR="00B14EA0" w:rsidRDefault="00B14EA0">
            <w:pPr>
              <w:spacing w:after="0"/>
              <w:ind w:left="135"/>
            </w:pPr>
            <w:proofErr w:type="spellStart"/>
            <w:r>
              <w:rPr>
                <w:rFonts w:ascii="Times New Roman" w:hAnsi="Times New Roman"/>
                <w:b/>
                <w:color w:val="000000"/>
                <w:sz w:val="24"/>
              </w:rPr>
              <w:t>Итого</w:t>
            </w:r>
            <w:proofErr w:type="spellEnd"/>
          </w:p>
        </w:tc>
        <w:tc>
          <w:tcPr>
            <w:tcW w:w="1959" w:type="dxa"/>
            <w:tcMar>
              <w:top w:w="50" w:type="dxa"/>
              <w:left w:w="100" w:type="dxa"/>
            </w:tcMar>
            <w:vAlign w:val="center"/>
          </w:tcPr>
          <w:p w:rsidR="00B14EA0" w:rsidRDefault="00ED0E14">
            <w:pPr>
              <w:spacing w:after="0"/>
              <w:ind w:left="135"/>
              <w:jc w:val="center"/>
            </w:pPr>
            <w:r>
              <w:rPr>
                <w:rFonts w:ascii="Times New Roman" w:hAnsi="Times New Roman"/>
                <w:color w:val="000000"/>
                <w:sz w:val="24"/>
              </w:rPr>
              <w:t xml:space="preserve"> 21</w:t>
            </w:r>
            <w:r w:rsidR="00B14EA0">
              <w:rPr>
                <w:rFonts w:ascii="Times New Roman" w:hAnsi="Times New Roman"/>
                <w:color w:val="000000"/>
                <w:sz w:val="24"/>
              </w:rPr>
              <w:t xml:space="preserve"> </w:t>
            </w:r>
          </w:p>
        </w:tc>
        <w:tc>
          <w:tcPr>
            <w:tcW w:w="4708" w:type="dxa"/>
            <w:gridSpan w:val="2"/>
            <w:tcBorders>
              <w:right w:val="single" w:sz="4" w:space="0" w:color="auto"/>
            </w:tcBorders>
            <w:tcMar>
              <w:top w:w="50" w:type="dxa"/>
              <w:left w:w="100" w:type="dxa"/>
            </w:tcMar>
            <w:vAlign w:val="center"/>
          </w:tcPr>
          <w:p w:rsidR="00B14EA0" w:rsidRDefault="00B14EA0"/>
        </w:tc>
      </w:tr>
      <w:tr w:rsidR="00B14EA0" w:rsidTr="00B14EA0">
        <w:trPr>
          <w:trHeight w:val="142"/>
          <w:tblCellSpacing w:w="20" w:type="nil"/>
        </w:trPr>
        <w:tc>
          <w:tcPr>
            <w:tcW w:w="0" w:type="auto"/>
            <w:gridSpan w:val="2"/>
            <w:tcMar>
              <w:top w:w="50" w:type="dxa"/>
              <w:left w:w="100" w:type="dxa"/>
            </w:tcMar>
            <w:vAlign w:val="center"/>
          </w:tcPr>
          <w:p w:rsidR="00B14EA0" w:rsidRPr="00B14EA0" w:rsidRDefault="00B14EA0">
            <w:pPr>
              <w:spacing w:after="0"/>
              <w:ind w:left="135"/>
              <w:rPr>
                <w:lang w:val="ru-RU"/>
              </w:rPr>
            </w:pPr>
            <w:r w:rsidRPr="00B14EA0">
              <w:rPr>
                <w:rFonts w:ascii="Times New Roman" w:hAnsi="Times New Roman"/>
                <w:color w:val="000000"/>
                <w:sz w:val="24"/>
                <w:lang w:val="ru-RU"/>
              </w:rPr>
              <w:t>ОБЩЕЕ КОЛИЧЕСТВО ЧАСОВ ПО ПРОГРАММЕ</w:t>
            </w:r>
          </w:p>
        </w:tc>
        <w:tc>
          <w:tcPr>
            <w:tcW w:w="1959" w:type="dxa"/>
            <w:tcMar>
              <w:top w:w="50" w:type="dxa"/>
              <w:left w:w="100" w:type="dxa"/>
            </w:tcMar>
            <w:vAlign w:val="center"/>
          </w:tcPr>
          <w:p w:rsidR="00B14EA0" w:rsidRDefault="00B14EA0">
            <w:pPr>
              <w:spacing w:after="0"/>
              <w:ind w:left="135"/>
              <w:jc w:val="center"/>
            </w:pPr>
            <w:r w:rsidRPr="00B14EA0">
              <w:rPr>
                <w:rFonts w:ascii="Times New Roman" w:hAnsi="Times New Roman"/>
                <w:color w:val="000000"/>
                <w:sz w:val="24"/>
                <w:lang w:val="ru-RU"/>
              </w:rPr>
              <w:t xml:space="preserve"> </w:t>
            </w:r>
            <w:r w:rsidR="00ED0E14">
              <w:rPr>
                <w:rFonts w:ascii="Times New Roman" w:hAnsi="Times New Roman"/>
                <w:color w:val="000000"/>
                <w:sz w:val="24"/>
              </w:rPr>
              <w:t>68</w:t>
            </w:r>
          </w:p>
        </w:tc>
        <w:tc>
          <w:tcPr>
            <w:tcW w:w="2307" w:type="dxa"/>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c>
          <w:tcPr>
            <w:tcW w:w="2400" w:type="dxa"/>
            <w:tcBorders>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r>
    </w:tbl>
    <w:p w:rsidR="00C17672" w:rsidRDefault="00C17672">
      <w:pPr>
        <w:sectPr w:rsidR="00C17672">
          <w:pgSz w:w="16383" w:h="11906" w:orient="landscape"/>
          <w:pgMar w:top="1134" w:right="850" w:bottom="1134" w:left="1701" w:header="720" w:footer="720" w:gutter="0"/>
          <w:cols w:space="720"/>
        </w:sectPr>
      </w:pPr>
    </w:p>
    <w:p w:rsidR="00C17672" w:rsidRDefault="00B14EA0">
      <w:pPr>
        <w:spacing w:after="0"/>
        <w:ind w:left="120"/>
      </w:pPr>
      <w:r>
        <w:rPr>
          <w:rFonts w:ascii="Times New Roman" w:hAnsi="Times New Roman"/>
          <w:b/>
          <w:color w:val="000000"/>
          <w:sz w:val="28"/>
        </w:rPr>
        <w:lastRenderedPageBreak/>
        <w:t xml:space="preserve"> 11 КЛАСС </w:t>
      </w:r>
    </w:p>
    <w:tbl>
      <w:tblPr>
        <w:tblW w:w="1409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30"/>
        <w:gridCol w:w="5864"/>
        <w:gridCol w:w="1996"/>
        <w:gridCol w:w="2351"/>
        <w:gridCol w:w="2449"/>
      </w:tblGrid>
      <w:tr w:rsidR="00B14EA0" w:rsidTr="00B14EA0">
        <w:trPr>
          <w:trHeight w:val="140"/>
          <w:tblCellSpacing w:w="20" w:type="nil"/>
        </w:trPr>
        <w:tc>
          <w:tcPr>
            <w:tcW w:w="1430"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pPr>
            <w:r>
              <w:rPr>
                <w:rFonts w:ascii="Times New Roman" w:hAnsi="Times New Roman"/>
                <w:b/>
                <w:color w:val="000000"/>
                <w:sz w:val="24"/>
              </w:rPr>
              <w:t xml:space="preserve">№ п/п </w:t>
            </w:r>
          </w:p>
          <w:p w:rsidR="00B14EA0" w:rsidRDefault="00B14EA0">
            <w:pPr>
              <w:spacing w:after="0"/>
              <w:ind w:left="135"/>
            </w:pPr>
          </w:p>
        </w:tc>
        <w:tc>
          <w:tcPr>
            <w:tcW w:w="5864"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14EA0" w:rsidRDefault="00B14EA0">
            <w:pPr>
              <w:spacing w:after="0"/>
              <w:ind w:left="135"/>
            </w:pPr>
          </w:p>
        </w:tc>
        <w:tc>
          <w:tcPr>
            <w:tcW w:w="6796"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B14EA0" w:rsidTr="00B14EA0">
        <w:trPr>
          <w:trHeight w:val="140"/>
          <w:tblCellSpacing w:w="20" w:type="nil"/>
        </w:trPr>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B14EA0" w:rsidRDefault="00B14EA0"/>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B14EA0" w:rsidRDefault="00B14EA0"/>
        </w:tc>
        <w:tc>
          <w:tcPr>
            <w:tcW w:w="19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4EA0" w:rsidRDefault="00B14EA0">
            <w:pPr>
              <w:spacing w:after="0"/>
              <w:ind w:left="135"/>
            </w:pPr>
          </w:p>
        </w:tc>
        <w:tc>
          <w:tcPr>
            <w:tcW w:w="23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EA0" w:rsidRDefault="00B14EA0">
            <w:pPr>
              <w:spacing w:after="0"/>
              <w:ind w:left="135"/>
            </w:pPr>
          </w:p>
        </w:tc>
        <w:tc>
          <w:tcPr>
            <w:tcW w:w="24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EA0" w:rsidRDefault="00B14EA0">
            <w:pPr>
              <w:spacing w:after="0"/>
              <w:ind w:left="135"/>
            </w:pPr>
          </w:p>
        </w:tc>
      </w:tr>
      <w:tr w:rsidR="00B14EA0" w:rsidRPr="00B14EA0" w:rsidTr="00B14EA0">
        <w:trPr>
          <w:trHeight w:val="140"/>
          <w:tblCellSpacing w:w="20" w:type="nil"/>
        </w:trPr>
        <w:tc>
          <w:tcPr>
            <w:tcW w:w="14090" w:type="dxa"/>
            <w:gridSpan w:val="5"/>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Pr="00B14EA0" w:rsidRDefault="00B14EA0">
            <w:pPr>
              <w:spacing w:after="0"/>
              <w:ind w:left="135"/>
              <w:rPr>
                <w:lang w:val="ru-RU"/>
              </w:rPr>
            </w:pPr>
            <w:r w:rsidRPr="00B14EA0">
              <w:rPr>
                <w:rFonts w:ascii="Times New Roman" w:hAnsi="Times New Roman"/>
                <w:b/>
                <w:color w:val="000000"/>
                <w:sz w:val="24"/>
                <w:lang w:val="ru-RU"/>
              </w:rPr>
              <w:t>Раздел 1.</w:t>
            </w:r>
            <w:r w:rsidRPr="00B14EA0">
              <w:rPr>
                <w:rFonts w:ascii="Times New Roman" w:hAnsi="Times New Roman"/>
                <w:color w:val="000000"/>
                <w:sz w:val="24"/>
                <w:lang w:val="ru-RU"/>
              </w:rPr>
              <w:t xml:space="preserve"> </w:t>
            </w:r>
            <w:r w:rsidRPr="00B14EA0">
              <w:rPr>
                <w:rFonts w:ascii="Times New Roman" w:hAnsi="Times New Roman"/>
                <w:b/>
                <w:color w:val="000000"/>
                <w:sz w:val="24"/>
                <w:lang w:val="ru-RU"/>
              </w:rPr>
              <w:t>Знания о физической культуре</w:t>
            </w:r>
          </w:p>
        </w:tc>
      </w:tr>
      <w:tr w:rsidR="00B14EA0" w:rsidTr="00B14EA0">
        <w:trPr>
          <w:trHeight w:val="140"/>
          <w:tblCellSpacing w:w="20" w:type="nil"/>
        </w:trPr>
        <w:tc>
          <w:tcPr>
            <w:tcW w:w="14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pPr>
            <w:r>
              <w:rPr>
                <w:rFonts w:ascii="Times New Roman" w:hAnsi="Times New Roman"/>
                <w:color w:val="000000"/>
                <w:sz w:val="24"/>
              </w:rPr>
              <w:t>1.1</w:t>
            </w:r>
          </w:p>
        </w:tc>
        <w:tc>
          <w:tcPr>
            <w:tcW w:w="586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Pr="00B14EA0" w:rsidRDefault="00B14EA0">
            <w:pPr>
              <w:spacing w:after="0"/>
              <w:ind w:left="135"/>
              <w:rPr>
                <w:lang w:val="ru-RU"/>
              </w:rPr>
            </w:pPr>
            <w:r w:rsidRPr="00B14EA0">
              <w:rPr>
                <w:rFonts w:ascii="Times New Roman" w:hAnsi="Times New Roman"/>
                <w:color w:val="000000"/>
                <w:sz w:val="24"/>
                <w:lang w:val="ru-RU"/>
              </w:rPr>
              <w:t>Здоровый образ жизни современного человека</w:t>
            </w:r>
          </w:p>
        </w:tc>
        <w:tc>
          <w:tcPr>
            <w:tcW w:w="19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6 </w:t>
            </w:r>
          </w:p>
        </w:tc>
        <w:tc>
          <w:tcPr>
            <w:tcW w:w="23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c>
          <w:tcPr>
            <w:tcW w:w="24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r>
      <w:tr w:rsidR="00B14EA0" w:rsidTr="00B14EA0">
        <w:trPr>
          <w:trHeight w:val="140"/>
          <w:tblCellSpacing w:w="20" w:type="nil"/>
        </w:trPr>
        <w:tc>
          <w:tcPr>
            <w:tcW w:w="14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pPr>
            <w:r>
              <w:rPr>
                <w:rFonts w:ascii="Times New Roman" w:hAnsi="Times New Roman"/>
                <w:color w:val="000000"/>
                <w:sz w:val="24"/>
              </w:rPr>
              <w:t>1.2</w:t>
            </w:r>
          </w:p>
        </w:tc>
        <w:tc>
          <w:tcPr>
            <w:tcW w:w="586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Pr="00B14EA0" w:rsidRDefault="00B14EA0">
            <w:pPr>
              <w:spacing w:after="0"/>
              <w:ind w:left="135"/>
              <w:rPr>
                <w:lang w:val="ru-RU"/>
              </w:rPr>
            </w:pPr>
            <w:r w:rsidRPr="00B14EA0">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19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4 </w:t>
            </w:r>
          </w:p>
        </w:tc>
        <w:tc>
          <w:tcPr>
            <w:tcW w:w="23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c>
          <w:tcPr>
            <w:tcW w:w="24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r>
      <w:tr w:rsidR="00B14EA0" w:rsidTr="00B14EA0">
        <w:trPr>
          <w:trHeight w:val="140"/>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10 </w:t>
            </w:r>
          </w:p>
        </w:tc>
        <w:tc>
          <w:tcPr>
            <w:tcW w:w="4800"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tc>
      </w:tr>
      <w:tr w:rsidR="00B14EA0" w:rsidRPr="00B14EA0" w:rsidTr="00B14EA0">
        <w:trPr>
          <w:trHeight w:val="140"/>
          <w:tblCellSpacing w:w="20" w:type="nil"/>
        </w:trPr>
        <w:tc>
          <w:tcPr>
            <w:tcW w:w="14090" w:type="dxa"/>
            <w:gridSpan w:val="5"/>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Pr="00B14EA0" w:rsidRDefault="00B14EA0">
            <w:pPr>
              <w:spacing w:after="0"/>
              <w:ind w:left="135"/>
              <w:rPr>
                <w:lang w:val="ru-RU"/>
              </w:rPr>
            </w:pPr>
            <w:r w:rsidRPr="00B14EA0">
              <w:rPr>
                <w:rFonts w:ascii="Times New Roman" w:hAnsi="Times New Roman"/>
                <w:b/>
                <w:color w:val="000000"/>
                <w:sz w:val="24"/>
                <w:lang w:val="ru-RU"/>
              </w:rPr>
              <w:t>Раздел 2.</w:t>
            </w:r>
            <w:r w:rsidRPr="00B14EA0">
              <w:rPr>
                <w:rFonts w:ascii="Times New Roman" w:hAnsi="Times New Roman"/>
                <w:color w:val="000000"/>
                <w:sz w:val="24"/>
                <w:lang w:val="ru-RU"/>
              </w:rPr>
              <w:t xml:space="preserve"> </w:t>
            </w:r>
            <w:r w:rsidRPr="00B14EA0">
              <w:rPr>
                <w:rFonts w:ascii="Times New Roman" w:hAnsi="Times New Roman"/>
                <w:b/>
                <w:color w:val="000000"/>
                <w:sz w:val="24"/>
                <w:lang w:val="ru-RU"/>
              </w:rPr>
              <w:t>Способы самостоятельной двигательной деятельности</w:t>
            </w:r>
          </w:p>
        </w:tc>
      </w:tr>
      <w:tr w:rsidR="00B14EA0" w:rsidTr="00B14EA0">
        <w:trPr>
          <w:trHeight w:val="140"/>
          <w:tblCellSpacing w:w="20" w:type="nil"/>
        </w:trPr>
        <w:tc>
          <w:tcPr>
            <w:tcW w:w="14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pPr>
            <w:r>
              <w:rPr>
                <w:rFonts w:ascii="Times New Roman" w:hAnsi="Times New Roman"/>
                <w:color w:val="000000"/>
                <w:sz w:val="24"/>
              </w:rPr>
              <w:t>2.1</w:t>
            </w:r>
          </w:p>
        </w:tc>
        <w:tc>
          <w:tcPr>
            <w:tcW w:w="586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Pr="00B14EA0" w:rsidRDefault="00B14EA0">
            <w:pPr>
              <w:spacing w:after="0"/>
              <w:ind w:left="135"/>
              <w:rPr>
                <w:lang w:val="ru-RU"/>
              </w:rPr>
            </w:pPr>
            <w:r w:rsidRPr="00B14EA0">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9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6 </w:t>
            </w:r>
          </w:p>
        </w:tc>
        <w:tc>
          <w:tcPr>
            <w:tcW w:w="23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c>
          <w:tcPr>
            <w:tcW w:w="24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r>
      <w:tr w:rsidR="00B14EA0" w:rsidTr="00B14EA0">
        <w:trPr>
          <w:trHeight w:val="140"/>
          <w:tblCellSpacing w:w="20" w:type="nil"/>
        </w:trPr>
        <w:tc>
          <w:tcPr>
            <w:tcW w:w="14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pPr>
            <w:r>
              <w:rPr>
                <w:rFonts w:ascii="Times New Roman" w:hAnsi="Times New Roman"/>
                <w:color w:val="000000"/>
                <w:sz w:val="24"/>
              </w:rPr>
              <w:t>2.2</w:t>
            </w:r>
          </w:p>
        </w:tc>
        <w:tc>
          <w:tcPr>
            <w:tcW w:w="586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Pr="00B14EA0" w:rsidRDefault="00B14EA0">
            <w:pPr>
              <w:spacing w:after="0"/>
              <w:ind w:left="135"/>
              <w:rPr>
                <w:lang w:val="ru-RU"/>
              </w:rPr>
            </w:pPr>
            <w:r w:rsidRPr="00B14EA0">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9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c>
          <w:tcPr>
            <w:tcW w:w="24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r>
      <w:tr w:rsidR="00B14EA0" w:rsidTr="00B14EA0">
        <w:trPr>
          <w:trHeight w:val="140"/>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8 </w:t>
            </w:r>
          </w:p>
        </w:tc>
        <w:tc>
          <w:tcPr>
            <w:tcW w:w="4800"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tc>
      </w:tr>
      <w:tr w:rsidR="00B14EA0" w:rsidTr="00B14EA0">
        <w:trPr>
          <w:trHeight w:val="140"/>
          <w:tblCellSpacing w:w="20" w:type="nil"/>
        </w:trPr>
        <w:tc>
          <w:tcPr>
            <w:tcW w:w="14090" w:type="dxa"/>
            <w:gridSpan w:val="5"/>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pPr>
            <w:r>
              <w:rPr>
                <w:rFonts w:ascii="Times New Roman" w:hAnsi="Times New Roman"/>
                <w:b/>
                <w:color w:val="000000"/>
                <w:sz w:val="24"/>
              </w:rPr>
              <w:t>ФИЗИЧЕСКОЕ СОВЕРШЕНСТВОВАНИЕ</w:t>
            </w:r>
          </w:p>
        </w:tc>
      </w:tr>
      <w:tr w:rsidR="00B14EA0" w:rsidTr="00B14EA0">
        <w:trPr>
          <w:trHeight w:val="140"/>
          <w:tblCellSpacing w:w="20" w:type="nil"/>
        </w:trPr>
        <w:tc>
          <w:tcPr>
            <w:tcW w:w="14090" w:type="dxa"/>
            <w:gridSpan w:val="5"/>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14EA0" w:rsidTr="00B14EA0">
        <w:trPr>
          <w:trHeight w:val="140"/>
          <w:tblCellSpacing w:w="20" w:type="nil"/>
        </w:trPr>
        <w:tc>
          <w:tcPr>
            <w:tcW w:w="14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pPr>
            <w:r>
              <w:rPr>
                <w:rFonts w:ascii="Times New Roman" w:hAnsi="Times New Roman"/>
                <w:color w:val="000000"/>
                <w:sz w:val="24"/>
              </w:rPr>
              <w:t>1.1</w:t>
            </w:r>
          </w:p>
        </w:tc>
        <w:tc>
          <w:tcPr>
            <w:tcW w:w="586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9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6 </w:t>
            </w:r>
          </w:p>
        </w:tc>
        <w:tc>
          <w:tcPr>
            <w:tcW w:w="23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c>
          <w:tcPr>
            <w:tcW w:w="24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r>
      <w:tr w:rsidR="00B14EA0" w:rsidTr="00B14EA0">
        <w:trPr>
          <w:trHeight w:val="140"/>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6 </w:t>
            </w:r>
          </w:p>
        </w:tc>
        <w:tc>
          <w:tcPr>
            <w:tcW w:w="4800"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tc>
      </w:tr>
      <w:tr w:rsidR="00B14EA0" w:rsidTr="00B14EA0">
        <w:trPr>
          <w:trHeight w:val="140"/>
          <w:tblCellSpacing w:w="20" w:type="nil"/>
        </w:trPr>
        <w:tc>
          <w:tcPr>
            <w:tcW w:w="14090" w:type="dxa"/>
            <w:gridSpan w:val="5"/>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14EA0" w:rsidTr="00B14EA0">
        <w:trPr>
          <w:trHeight w:val="140"/>
          <w:tblCellSpacing w:w="20" w:type="nil"/>
        </w:trPr>
        <w:tc>
          <w:tcPr>
            <w:tcW w:w="14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pPr>
            <w:r>
              <w:rPr>
                <w:rFonts w:ascii="Times New Roman" w:hAnsi="Times New Roman"/>
                <w:color w:val="000000"/>
                <w:sz w:val="24"/>
              </w:rPr>
              <w:t>2.1</w:t>
            </w:r>
          </w:p>
        </w:tc>
        <w:tc>
          <w:tcPr>
            <w:tcW w:w="586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9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10 </w:t>
            </w:r>
          </w:p>
        </w:tc>
        <w:tc>
          <w:tcPr>
            <w:tcW w:w="23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c>
          <w:tcPr>
            <w:tcW w:w="24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r>
      <w:tr w:rsidR="00B14EA0" w:rsidTr="00B14EA0">
        <w:trPr>
          <w:trHeight w:val="140"/>
          <w:tblCellSpacing w:w="20" w:type="nil"/>
        </w:trPr>
        <w:tc>
          <w:tcPr>
            <w:tcW w:w="14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pPr>
            <w:r>
              <w:rPr>
                <w:rFonts w:ascii="Times New Roman" w:hAnsi="Times New Roman"/>
                <w:color w:val="000000"/>
                <w:sz w:val="24"/>
              </w:rPr>
              <w:t>2.2</w:t>
            </w:r>
          </w:p>
        </w:tc>
        <w:tc>
          <w:tcPr>
            <w:tcW w:w="586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9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10 </w:t>
            </w:r>
          </w:p>
        </w:tc>
        <w:tc>
          <w:tcPr>
            <w:tcW w:w="23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c>
          <w:tcPr>
            <w:tcW w:w="24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r>
      <w:tr w:rsidR="00B14EA0" w:rsidTr="00B14EA0">
        <w:trPr>
          <w:trHeight w:val="140"/>
          <w:tblCellSpacing w:w="20" w:type="nil"/>
        </w:trPr>
        <w:tc>
          <w:tcPr>
            <w:tcW w:w="14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pPr>
            <w:r>
              <w:rPr>
                <w:rFonts w:ascii="Times New Roman" w:hAnsi="Times New Roman"/>
                <w:color w:val="000000"/>
                <w:sz w:val="24"/>
              </w:rPr>
              <w:lastRenderedPageBreak/>
              <w:t>2.3</w:t>
            </w:r>
          </w:p>
        </w:tc>
        <w:tc>
          <w:tcPr>
            <w:tcW w:w="586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9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12 </w:t>
            </w:r>
          </w:p>
        </w:tc>
        <w:tc>
          <w:tcPr>
            <w:tcW w:w="23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c>
          <w:tcPr>
            <w:tcW w:w="24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r>
      <w:tr w:rsidR="00B14EA0" w:rsidTr="00B14EA0">
        <w:trPr>
          <w:trHeight w:val="140"/>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32 </w:t>
            </w:r>
          </w:p>
        </w:tc>
        <w:tc>
          <w:tcPr>
            <w:tcW w:w="4800"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tc>
      </w:tr>
      <w:tr w:rsidR="00B14EA0" w:rsidRPr="00B14EA0" w:rsidTr="00B14EA0">
        <w:trPr>
          <w:trHeight w:val="140"/>
          <w:tblCellSpacing w:w="20" w:type="nil"/>
        </w:trPr>
        <w:tc>
          <w:tcPr>
            <w:tcW w:w="14090" w:type="dxa"/>
            <w:gridSpan w:val="5"/>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Pr="00B14EA0" w:rsidRDefault="00B14EA0">
            <w:pPr>
              <w:spacing w:after="0"/>
              <w:ind w:left="135"/>
              <w:rPr>
                <w:lang w:val="ru-RU"/>
              </w:rPr>
            </w:pPr>
            <w:r w:rsidRPr="00B14EA0">
              <w:rPr>
                <w:rFonts w:ascii="Times New Roman" w:hAnsi="Times New Roman"/>
                <w:b/>
                <w:color w:val="000000"/>
                <w:sz w:val="24"/>
                <w:lang w:val="ru-RU"/>
              </w:rPr>
              <w:t>Раздел 3.</w:t>
            </w:r>
            <w:r w:rsidRPr="00B14EA0">
              <w:rPr>
                <w:rFonts w:ascii="Times New Roman" w:hAnsi="Times New Roman"/>
                <w:color w:val="000000"/>
                <w:sz w:val="24"/>
                <w:lang w:val="ru-RU"/>
              </w:rPr>
              <w:t xml:space="preserve"> </w:t>
            </w:r>
            <w:proofErr w:type="spellStart"/>
            <w:r w:rsidRPr="00B14EA0">
              <w:rPr>
                <w:rFonts w:ascii="Times New Roman" w:hAnsi="Times New Roman"/>
                <w:b/>
                <w:color w:val="000000"/>
                <w:sz w:val="24"/>
                <w:lang w:val="ru-RU"/>
              </w:rPr>
              <w:t>Прикладно</w:t>
            </w:r>
            <w:proofErr w:type="spellEnd"/>
            <w:r w:rsidRPr="00B14EA0">
              <w:rPr>
                <w:rFonts w:ascii="Times New Roman" w:hAnsi="Times New Roman"/>
                <w:b/>
                <w:color w:val="000000"/>
                <w:sz w:val="24"/>
                <w:lang w:val="ru-RU"/>
              </w:rPr>
              <w:t>-ориентированная двигательная деятельность</w:t>
            </w:r>
          </w:p>
        </w:tc>
      </w:tr>
      <w:tr w:rsidR="00B14EA0" w:rsidTr="00B14EA0">
        <w:trPr>
          <w:trHeight w:val="140"/>
          <w:tblCellSpacing w:w="20" w:type="nil"/>
        </w:trPr>
        <w:tc>
          <w:tcPr>
            <w:tcW w:w="14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pPr>
            <w:r>
              <w:rPr>
                <w:rFonts w:ascii="Times New Roman" w:hAnsi="Times New Roman"/>
                <w:color w:val="000000"/>
                <w:sz w:val="24"/>
              </w:rPr>
              <w:t>3.1</w:t>
            </w:r>
          </w:p>
        </w:tc>
        <w:tc>
          <w:tcPr>
            <w:tcW w:w="586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19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12 </w:t>
            </w:r>
          </w:p>
        </w:tc>
        <w:tc>
          <w:tcPr>
            <w:tcW w:w="23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c>
          <w:tcPr>
            <w:tcW w:w="24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r>
      <w:tr w:rsidR="00B14EA0" w:rsidTr="00B14EA0">
        <w:trPr>
          <w:trHeight w:val="140"/>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12 </w:t>
            </w:r>
          </w:p>
        </w:tc>
        <w:tc>
          <w:tcPr>
            <w:tcW w:w="4800"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tc>
      </w:tr>
      <w:tr w:rsidR="00B14EA0" w:rsidRPr="00B14EA0" w:rsidTr="00B14EA0">
        <w:trPr>
          <w:trHeight w:val="140"/>
          <w:tblCellSpacing w:w="20" w:type="nil"/>
        </w:trPr>
        <w:tc>
          <w:tcPr>
            <w:tcW w:w="14090" w:type="dxa"/>
            <w:gridSpan w:val="5"/>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Pr="00B14EA0" w:rsidRDefault="00B14EA0">
            <w:pPr>
              <w:spacing w:after="0"/>
              <w:ind w:left="135"/>
              <w:rPr>
                <w:lang w:val="ru-RU"/>
              </w:rPr>
            </w:pPr>
            <w:r w:rsidRPr="00B14EA0">
              <w:rPr>
                <w:rFonts w:ascii="Times New Roman" w:hAnsi="Times New Roman"/>
                <w:b/>
                <w:color w:val="000000"/>
                <w:sz w:val="24"/>
                <w:lang w:val="ru-RU"/>
              </w:rPr>
              <w:t>Раздел 4.</w:t>
            </w:r>
            <w:r w:rsidRPr="00B14EA0">
              <w:rPr>
                <w:rFonts w:ascii="Times New Roman" w:hAnsi="Times New Roman"/>
                <w:color w:val="000000"/>
                <w:sz w:val="24"/>
                <w:lang w:val="ru-RU"/>
              </w:rPr>
              <w:t xml:space="preserve"> </w:t>
            </w:r>
            <w:r w:rsidRPr="00B14EA0">
              <w:rPr>
                <w:rFonts w:ascii="Times New Roman" w:hAnsi="Times New Roman"/>
                <w:b/>
                <w:color w:val="000000"/>
                <w:sz w:val="24"/>
                <w:lang w:val="ru-RU"/>
              </w:rPr>
              <w:t>Модуль «Спортивная и физическая подготовка»</w:t>
            </w:r>
          </w:p>
        </w:tc>
      </w:tr>
      <w:tr w:rsidR="00B14EA0" w:rsidTr="00B14EA0">
        <w:trPr>
          <w:trHeight w:val="140"/>
          <w:tblCellSpacing w:w="20" w:type="nil"/>
        </w:trPr>
        <w:tc>
          <w:tcPr>
            <w:tcW w:w="14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pPr>
            <w:r>
              <w:rPr>
                <w:rFonts w:ascii="Times New Roman" w:hAnsi="Times New Roman"/>
                <w:color w:val="000000"/>
                <w:sz w:val="24"/>
              </w:rPr>
              <w:t>4.1</w:t>
            </w:r>
          </w:p>
        </w:tc>
        <w:tc>
          <w:tcPr>
            <w:tcW w:w="586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9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16 </w:t>
            </w:r>
          </w:p>
        </w:tc>
        <w:tc>
          <w:tcPr>
            <w:tcW w:w="23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c>
          <w:tcPr>
            <w:tcW w:w="24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r>
      <w:tr w:rsidR="00B14EA0" w:rsidTr="00B14EA0">
        <w:trPr>
          <w:trHeight w:val="140"/>
          <w:tblCellSpacing w:w="20" w:type="nil"/>
        </w:trPr>
        <w:tc>
          <w:tcPr>
            <w:tcW w:w="14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pPr>
            <w:r>
              <w:rPr>
                <w:rFonts w:ascii="Times New Roman" w:hAnsi="Times New Roman"/>
                <w:color w:val="000000"/>
                <w:sz w:val="24"/>
              </w:rPr>
              <w:t>4.2</w:t>
            </w:r>
          </w:p>
        </w:tc>
        <w:tc>
          <w:tcPr>
            <w:tcW w:w="586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9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18 </w:t>
            </w:r>
          </w:p>
        </w:tc>
        <w:tc>
          <w:tcPr>
            <w:tcW w:w="23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c>
          <w:tcPr>
            <w:tcW w:w="24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r>
      <w:tr w:rsidR="00B14EA0" w:rsidTr="00B14EA0">
        <w:trPr>
          <w:trHeight w:val="140"/>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pPr>
            <w:proofErr w:type="spellStart"/>
            <w:r>
              <w:rPr>
                <w:rFonts w:ascii="Times New Roman" w:hAnsi="Times New Roman"/>
                <w:b/>
                <w:color w:val="000000"/>
                <w:sz w:val="24"/>
              </w:rPr>
              <w:t>Итого</w:t>
            </w:r>
            <w:proofErr w:type="spellEnd"/>
          </w:p>
        </w:tc>
        <w:tc>
          <w:tcPr>
            <w:tcW w:w="19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34 </w:t>
            </w:r>
          </w:p>
        </w:tc>
        <w:tc>
          <w:tcPr>
            <w:tcW w:w="4800"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tc>
      </w:tr>
      <w:tr w:rsidR="00B14EA0" w:rsidTr="00B14EA0">
        <w:trPr>
          <w:trHeight w:val="140"/>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Pr="00B14EA0" w:rsidRDefault="00B14EA0">
            <w:pPr>
              <w:spacing w:after="0"/>
              <w:ind w:left="135"/>
              <w:rPr>
                <w:lang w:val="ru-RU"/>
              </w:rPr>
            </w:pPr>
            <w:r w:rsidRPr="00B14EA0">
              <w:rPr>
                <w:rFonts w:ascii="Times New Roman" w:hAnsi="Times New Roman"/>
                <w:color w:val="000000"/>
                <w:sz w:val="24"/>
                <w:lang w:val="ru-RU"/>
              </w:rPr>
              <w:t>ОБЩЕЕ КОЛИЧЕСТВО ЧАСОВ ПО ПРОГРАММЕ</w:t>
            </w:r>
          </w:p>
        </w:tc>
        <w:tc>
          <w:tcPr>
            <w:tcW w:w="19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3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c>
          <w:tcPr>
            <w:tcW w:w="24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B14EA0" w:rsidRDefault="00B14EA0">
            <w:pPr>
              <w:spacing w:after="0"/>
              <w:ind w:left="135"/>
              <w:jc w:val="center"/>
            </w:pPr>
            <w:r>
              <w:rPr>
                <w:rFonts w:ascii="Times New Roman" w:hAnsi="Times New Roman"/>
                <w:color w:val="000000"/>
                <w:sz w:val="24"/>
              </w:rPr>
              <w:t xml:space="preserve"> 0 </w:t>
            </w:r>
          </w:p>
        </w:tc>
      </w:tr>
    </w:tbl>
    <w:p w:rsidR="00C17672" w:rsidRDefault="00C17672">
      <w:pPr>
        <w:sectPr w:rsidR="00C17672">
          <w:pgSz w:w="16383" w:h="11906" w:orient="landscape"/>
          <w:pgMar w:top="1134" w:right="850" w:bottom="1134" w:left="1701" w:header="720" w:footer="720" w:gutter="0"/>
          <w:cols w:space="720"/>
        </w:sectPr>
      </w:pPr>
    </w:p>
    <w:p w:rsidR="00C17672" w:rsidRDefault="00B14EA0">
      <w:pPr>
        <w:spacing w:after="0"/>
        <w:ind w:left="120"/>
      </w:pPr>
      <w:bookmarkStart w:id="16" w:name="block-9413292"/>
      <w:bookmarkEnd w:id="15"/>
      <w:r>
        <w:rPr>
          <w:rFonts w:ascii="Times New Roman" w:hAnsi="Times New Roman"/>
          <w:b/>
          <w:color w:val="000000"/>
          <w:sz w:val="28"/>
        </w:rPr>
        <w:lastRenderedPageBreak/>
        <w:t xml:space="preserve"> ПОУРОЧНОЕ ПЛАНИРОВАНИЕ </w:t>
      </w:r>
    </w:p>
    <w:p w:rsidR="00C17672" w:rsidRDefault="00B14EA0">
      <w:pPr>
        <w:spacing w:after="0"/>
        <w:ind w:left="120"/>
      </w:pPr>
      <w:r>
        <w:rPr>
          <w:rFonts w:ascii="Times New Roman" w:hAnsi="Times New Roman"/>
          <w:b/>
          <w:color w:val="000000"/>
          <w:sz w:val="28"/>
        </w:rPr>
        <w:t xml:space="preserve"> 10 КЛАСС </w:t>
      </w:r>
    </w:p>
    <w:tbl>
      <w:tblPr>
        <w:tblW w:w="14577" w:type="dxa"/>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8646"/>
        <w:gridCol w:w="1237"/>
        <w:gridCol w:w="1885"/>
        <w:gridCol w:w="1957"/>
      </w:tblGrid>
      <w:tr w:rsidR="00ED0E14" w:rsidTr="00ED0E14">
        <w:trPr>
          <w:trHeight w:val="144"/>
          <w:tblCellSpacing w:w="20" w:type="nil"/>
        </w:trPr>
        <w:tc>
          <w:tcPr>
            <w:tcW w:w="852" w:type="dxa"/>
            <w:vMerge w:val="restart"/>
            <w:tcMar>
              <w:top w:w="50" w:type="dxa"/>
              <w:left w:w="100" w:type="dxa"/>
            </w:tcMar>
            <w:vAlign w:val="center"/>
          </w:tcPr>
          <w:p w:rsidR="00ED0E14" w:rsidRDefault="00ED0E14">
            <w:pPr>
              <w:spacing w:after="0"/>
              <w:ind w:left="135"/>
            </w:pPr>
            <w:r>
              <w:rPr>
                <w:rFonts w:ascii="Times New Roman" w:hAnsi="Times New Roman"/>
                <w:b/>
                <w:color w:val="000000"/>
                <w:sz w:val="24"/>
              </w:rPr>
              <w:t xml:space="preserve">№ п/п </w:t>
            </w:r>
          </w:p>
          <w:p w:rsidR="00ED0E14" w:rsidRDefault="00ED0E14">
            <w:pPr>
              <w:spacing w:after="0"/>
              <w:ind w:left="135"/>
            </w:pPr>
          </w:p>
        </w:tc>
        <w:tc>
          <w:tcPr>
            <w:tcW w:w="8646" w:type="dxa"/>
            <w:vMerge w:val="restart"/>
            <w:tcMar>
              <w:top w:w="50" w:type="dxa"/>
              <w:left w:w="100" w:type="dxa"/>
            </w:tcMar>
            <w:vAlign w:val="center"/>
          </w:tcPr>
          <w:p w:rsidR="00ED0E14" w:rsidRDefault="00ED0E1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D0E14" w:rsidRDefault="00ED0E14">
            <w:pPr>
              <w:spacing w:after="0"/>
              <w:ind w:left="135"/>
            </w:pPr>
          </w:p>
        </w:tc>
        <w:tc>
          <w:tcPr>
            <w:tcW w:w="5079" w:type="dxa"/>
            <w:gridSpan w:val="3"/>
            <w:tcMar>
              <w:top w:w="50" w:type="dxa"/>
              <w:left w:w="100" w:type="dxa"/>
            </w:tcMar>
            <w:vAlign w:val="center"/>
          </w:tcPr>
          <w:p w:rsidR="00ED0E14" w:rsidRDefault="00ED0E1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ED0E14" w:rsidTr="00ED0E14">
        <w:trPr>
          <w:trHeight w:val="144"/>
          <w:tblCellSpacing w:w="20" w:type="nil"/>
        </w:trPr>
        <w:tc>
          <w:tcPr>
            <w:tcW w:w="852" w:type="dxa"/>
            <w:vMerge/>
            <w:tcBorders>
              <w:top w:val="nil"/>
            </w:tcBorders>
            <w:tcMar>
              <w:top w:w="50" w:type="dxa"/>
              <w:left w:w="100" w:type="dxa"/>
            </w:tcMar>
          </w:tcPr>
          <w:p w:rsidR="00ED0E14" w:rsidRDefault="00ED0E14"/>
        </w:tc>
        <w:tc>
          <w:tcPr>
            <w:tcW w:w="8646" w:type="dxa"/>
            <w:vMerge/>
            <w:tcBorders>
              <w:top w:val="nil"/>
            </w:tcBorders>
            <w:tcMar>
              <w:top w:w="50" w:type="dxa"/>
              <w:left w:w="100" w:type="dxa"/>
            </w:tcMar>
          </w:tcPr>
          <w:p w:rsidR="00ED0E14" w:rsidRDefault="00ED0E14"/>
        </w:tc>
        <w:tc>
          <w:tcPr>
            <w:tcW w:w="1237" w:type="dxa"/>
            <w:tcMar>
              <w:top w:w="50" w:type="dxa"/>
              <w:left w:w="100" w:type="dxa"/>
            </w:tcMar>
            <w:vAlign w:val="center"/>
          </w:tcPr>
          <w:p w:rsidR="00ED0E14" w:rsidRDefault="00ED0E14" w:rsidP="00ED0E1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tc>
        <w:tc>
          <w:tcPr>
            <w:tcW w:w="1885" w:type="dxa"/>
            <w:tcMar>
              <w:top w:w="50" w:type="dxa"/>
              <w:left w:w="100" w:type="dxa"/>
            </w:tcMar>
            <w:vAlign w:val="center"/>
          </w:tcPr>
          <w:p w:rsidR="00ED0E14" w:rsidRDefault="00ED0E1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D0E14" w:rsidRDefault="00ED0E14">
            <w:pPr>
              <w:spacing w:after="0"/>
              <w:ind w:left="135"/>
            </w:pPr>
          </w:p>
        </w:tc>
        <w:tc>
          <w:tcPr>
            <w:tcW w:w="1957" w:type="dxa"/>
            <w:tcMar>
              <w:top w:w="50" w:type="dxa"/>
              <w:left w:w="100" w:type="dxa"/>
            </w:tcMar>
            <w:vAlign w:val="center"/>
          </w:tcPr>
          <w:p w:rsidR="00ED0E14" w:rsidRDefault="00ED0E1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D0E14" w:rsidRDefault="00ED0E14">
            <w:pPr>
              <w:spacing w:after="0"/>
              <w:ind w:left="135"/>
            </w:pP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1</w:t>
            </w:r>
          </w:p>
        </w:tc>
        <w:tc>
          <w:tcPr>
            <w:tcW w:w="8646" w:type="dxa"/>
            <w:tcMar>
              <w:top w:w="50" w:type="dxa"/>
              <w:left w:w="100" w:type="dxa"/>
            </w:tcMar>
          </w:tcPr>
          <w:p w:rsidR="00ED0E14" w:rsidRPr="00ED0E14" w:rsidRDefault="00ED0E14" w:rsidP="00ED0E14">
            <w:pPr>
              <w:rPr>
                <w:lang w:val="ru-RU"/>
              </w:rPr>
            </w:pPr>
            <w:r w:rsidRPr="00ED0E14">
              <w:rPr>
                <w:lang w:val="ru-RU"/>
              </w:rPr>
              <w:t>Истоки возникновения культуры как социального явления</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2</w:t>
            </w:r>
          </w:p>
        </w:tc>
        <w:tc>
          <w:tcPr>
            <w:tcW w:w="8646" w:type="dxa"/>
            <w:tcMar>
              <w:top w:w="50" w:type="dxa"/>
              <w:left w:w="100" w:type="dxa"/>
            </w:tcMar>
          </w:tcPr>
          <w:p w:rsidR="00ED0E14" w:rsidRPr="00ED0E14" w:rsidRDefault="00ED0E14" w:rsidP="00ED0E14">
            <w:pPr>
              <w:rPr>
                <w:lang w:val="ru-RU"/>
              </w:rPr>
            </w:pPr>
            <w:r w:rsidRPr="00ED0E14">
              <w:rPr>
                <w:lang w:val="ru-RU"/>
              </w:rPr>
              <w:t>Культура как способ развития человека</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3</w:t>
            </w:r>
          </w:p>
        </w:tc>
        <w:tc>
          <w:tcPr>
            <w:tcW w:w="8646" w:type="dxa"/>
            <w:tcMar>
              <w:top w:w="50" w:type="dxa"/>
              <w:left w:w="100" w:type="dxa"/>
            </w:tcMar>
          </w:tcPr>
          <w:p w:rsidR="00ED0E14" w:rsidRPr="00ED0E14" w:rsidRDefault="00ED0E14" w:rsidP="00ED0E14">
            <w:pPr>
              <w:rPr>
                <w:lang w:val="ru-RU"/>
              </w:rPr>
            </w:pPr>
            <w:r w:rsidRPr="00ED0E14">
              <w:rPr>
                <w:lang w:val="ru-RU"/>
              </w:rPr>
              <w:t>Здоровый образ жизни как условие активной жизнедеятельности человека</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4</w:t>
            </w:r>
          </w:p>
        </w:tc>
        <w:tc>
          <w:tcPr>
            <w:tcW w:w="8646" w:type="dxa"/>
            <w:tcMar>
              <w:top w:w="50" w:type="dxa"/>
              <w:left w:w="100" w:type="dxa"/>
            </w:tcMar>
          </w:tcPr>
          <w:p w:rsidR="00ED0E14" w:rsidRPr="00ED0E14" w:rsidRDefault="00ED0E14" w:rsidP="00ED0E14">
            <w:pPr>
              <w:rPr>
                <w:lang w:val="ru-RU"/>
              </w:rPr>
            </w:pPr>
            <w:r w:rsidRPr="00ED0E14">
              <w:rPr>
                <w:lang w:val="ru-RU"/>
              </w:rPr>
              <w:t>Основные направления и формы организации физической культуры в современном обществе</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5</w:t>
            </w:r>
          </w:p>
        </w:tc>
        <w:tc>
          <w:tcPr>
            <w:tcW w:w="8646" w:type="dxa"/>
            <w:tcMar>
              <w:top w:w="50" w:type="dxa"/>
              <w:left w:w="100" w:type="dxa"/>
            </w:tcMar>
          </w:tcPr>
          <w:p w:rsidR="00ED0E14" w:rsidRPr="00ED0E14" w:rsidRDefault="00ED0E14" w:rsidP="00ED0E14">
            <w:pPr>
              <w:rPr>
                <w:lang w:val="ru-RU"/>
              </w:rPr>
            </w:pPr>
            <w:r w:rsidRPr="00ED0E14">
              <w:rPr>
                <w:lang w:val="ru-RU"/>
              </w:rPr>
              <w:t>Всероссийский физкультурно-спортивный комплекс «Готов к труду и обороне» (ГТО)</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6</w:t>
            </w:r>
          </w:p>
        </w:tc>
        <w:tc>
          <w:tcPr>
            <w:tcW w:w="8646" w:type="dxa"/>
            <w:tcMar>
              <w:top w:w="50" w:type="dxa"/>
              <w:left w:w="100" w:type="dxa"/>
            </w:tcMar>
          </w:tcPr>
          <w:p w:rsidR="00ED0E14" w:rsidRPr="00ED0E14" w:rsidRDefault="00ED0E14" w:rsidP="00ED0E14">
            <w:pPr>
              <w:rPr>
                <w:lang w:val="ru-RU"/>
              </w:rPr>
            </w:pPr>
            <w:r w:rsidRPr="00ED0E14">
              <w:rPr>
                <w:lang w:val="ru-RU"/>
              </w:rPr>
              <w:t>Физическая культура и физическое здоровье Физическая культура и психическое здоровье  Физическая культура и социальное здоровье</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7</w:t>
            </w:r>
          </w:p>
        </w:tc>
        <w:tc>
          <w:tcPr>
            <w:tcW w:w="8646" w:type="dxa"/>
            <w:tcMar>
              <w:top w:w="50" w:type="dxa"/>
              <w:left w:w="100" w:type="dxa"/>
            </w:tcMar>
          </w:tcPr>
          <w:p w:rsidR="00ED0E14" w:rsidRPr="00ED0E14" w:rsidRDefault="00ED0E14" w:rsidP="00ED0E14">
            <w:pPr>
              <w:rPr>
                <w:lang w:val="ru-RU"/>
              </w:rPr>
            </w:pPr>
            <w:r w:rsidRPr="00ED0E14">
              <w:rPr>
                <w:lang w:val="ru-RU"/>
              </w:rPr>
              <w:t>Основы организации образа жизни современного человека</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8</w:t>
            </w:r>
          </w:p>
        </w:tc>
        <w:tc>
          <w:tcPr>
            <w:tcW w:w="8646" w:type="dxa"/>
            <w:tcMar>
              <w:top w:w="50" w:type="dxa"/>
              <w:left w:w="100" w:type="dxa"/>
            </w:tcMar>
          </w:tcPr>
          <w:p w:rsidR="00ED0E14" w:rsidRPr="00572A1B" w:rsidRDefault="00ED0E14" w:rsidP="00ED0E14">
            <w:proofErr w:type="spellStart"/>
            <w:r w:rsidRPr="00572A1B">
              <w:t>Проектирование</w:t>
            </w:r>
            <w:proofErr w:type="spellEnd"/>
            <w:r w:rsidRPr="00572A1B">
              <w:t xml:space="preserve"> </w:t>
            </w:r>
            <w:proofErr w:type="spellStart"/>
            <w:r w:rsidRPr="00572A1B">
              <w:t>индивидуальной</w:t>
            </w:r>
            <w:proofErr w:type="spellEnd"/>
            <w:r w:rsidRPr="00572A1B">
              <w:t xml:space="preserve"> </w:t>
            </w:r>
            <w:proofErr w:type="spellStart"/>
            <w:r w:rsidRPr="00572A1B">
              <w:t>досуговой</w:t>
            </w:r>
            <w:proofErr w:type="spellEnd"/>
            <w:r w:rsidRPr="00572A1B">
              <w:t xml:space="preserve"> </w:t>
            </w:r>
            <w:proofErr w:type="spellStart"/>
            <w:r w:rsidRPr="00572A1B">
              <w:t>деятельности</w:t>
            </w:r>
            <w:proofErr w:type="spellEnd"/>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9</w:t>
            </w:r>
          </w:p>
        </w:tc>
        <w:tc>
          <w:tcPr>
            <w:tcW w:w="8646" w:type="dxa"/>
            <w:tcMar>
              <w:top w:w="50" w:type="dxa"/>
              <w:left w:w="100" w:type="dxa"/>
            </w:tcMar>
          </w:tcPr>
          <w:p w:rsidR="00ED0E14" w:rsidRPr="00ED0E14" w:rsidRDefault="00ED0E14" w:rsidP="00ED0E14">
            <w:pPr>
              <w:rPr>
                <w:lang w:val="ru-RU"/>
              </w:rPr>
            </w:pPr>
            <w:r w:rsidRPr="00ED0E14">
              <w:rPr>
                <w:lang w:val="ru-RU"/>
              </w:rPr>
              <w:t>Контроль состояния здоровья в процессе самостоятельных занятий оздоровительной физической культурой</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10</w:t>
            </w:r>
          </w:p>
        </w:tc>
        <w:tc>
          <w:tcPr>
            <w:tcW w:w="8646" w:type="dxa"/>
            <w:tcMar>
              <w:top w:w="50" w:type="dxa"/>
              <w:left w:w="100" w:type="dxa"/>
            </w:tcMar>
          </w:tcPr>
          <w:p w:rsidR="00ED0E14" w:rsidRPr="00ED0E14" w:rsidRDefault="00ED0E14" w:rsidP="00ED0E14">
            <w:pPr>
              <w:rPr>
                <w:lang w:val="ru-RU"/>
              </w:rPr>
            </w:pPr>
            <w:r w:rsidRPr="00ED0E14">
              <w:rPr>
                <w:lang w:val="ru-RU"/>
              </w:rPr>
              <w:t>Определение состояния здоровья с помощью функциональных проб</w:t>
            </w:r>
          </w:p>
        </w:tc>
        <w:tc>
          <w:tcPr>
            <w:tcW w:w="1237" w:type="dxa"/>
            <w:tcMar>
              <w:top w:w="50" w:type="dxa"/>
              <w:left w:w="100" w:type="dxa"/>
            </w:tcMar>
            <w:vAlign w:val="center"/>
          </w:tcPr>
          <w:p w:rsidR="00ED0E14" w:rsidRDefault="00ED0E14" w:rsidP="00ED0E14">
            <w:pPr>
              <w:spacing w:after="0"/>
              <w:ind w:left="135"/>
              <w:jc w:val="center"/>
            </w:pPr>
            <w:r w:rsidRPr="00ED0E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11</w:t>
            </w:r>
          </w:p>
        </w:tc>
        <w:tc>
          <w:tcPr>
            <w:tcW w:w="8646" w:type="dxa"/>
            <w:tcMar>
              <w:top w:w="50" w:type="dxa"/>
              <w:left w:w="100" w:type="dxa"/>
            </w:tcMar>
          </w:tcPr>
          <w:p w:rsidR="00ED0E14" w:rsidRPr="00ED0E14" w:rsidRDefault="00ED0E14" w:rsidP="00ED0E14">
            <w:pPr>
              <w:rPr>
                <w:lang w:val="ru-RU"/>
              </w:rPr>
            </w:pPr>
            <w:r w:rsidRPr="00ED0E14">
              <w:rPr>
                <w:lang w:val="ru-RU"/>
              </w:rPr>
              <w:t>Оценивание текущего состояния организма с помощью субъективных и объективных показателей</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lastRenderedPageBreak/>
              <w:t>12</w:t>
            </w:r>
          </w:p>
        </w:tc>
        <w:tc>
          <w:tcPr>
            <w:tcW w:w="8646" w:type="dxa"/>
            <w:tcMar>
              <w:top w:w="50" w:type="dxa"/>
              <w:left w:w="100" w:type="dxa"/>
            </w:tcMar>
          </w:tcPr>
          <w:p w:rsidR="00ED0E14" w:rsidRPr="00ED0E14" w:rsidRDefault="00ED0E14" w:rsidP="00ED0E14">
            <w:pPr>
              <w:rPr>
                <w:lang w:val="ru-RU"/>
              </w:rPr>
            </w:pPr>
            <w:r w:rsidRPr="00ED0E14">
              <w:rPr>
                <w:lang w:val="ru-RU"/>
              </w:rPr>
              <w:t>Организация и планирование занятий кондиционной тренировкой</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13</w:t>
            </w:r>
          </w:p>
        </w:tc>
        <w:tc>
          <w:tcPr>
            <w:tcW w:w="8646" w:type="dxa"/>
            <w:tcMar>
              <w:top w:w="50" w:type="dxa"/>
              <w:left w:w="100" w:type="dxa"/>
            </w:tcMar>
          </w:tcPr>
          <w:p w:rsidR="00ED0E14" w:rsidRPr="00ED0E14" w:rsidRDefault="00ED0E14" w:rsidP="00ED0E14">
            <w:pPr>
              <w:rPr>
                <w:lang w:val="ru-RU"/>
              </w:rPr>
            </w:pPr>
            <w:r w:rsidRPr="00ED0E14">
              <w:rPr>
                <w:lang w:val="ru-RU"/>
              </w:rPr>
              <w:t>Упражнения для профилактики нарушения и коррекции осанки</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14</w:t>
            </w:r>
          </w:p>
        </w:tc>
        <w:tc>
          <w:tcPr>
            <w:tcW w:w="8646" w:type="dxa"/>
            <w:tcMar>
              <w:top w:w="50" w:type="dxa"/>
              <w:left w:w="100" w:type="dxa"/>
            </w:tcMar>
          </w:tcPr>
          <w:p w:rsidR="00ED0E14" w:rsidRPr="00ED0E14" w:rsidRDefault="00ED0E14" w:rsidP="00ED0E14">
            <w:pPr>
              <w:rPr>
                <w:lang w:val="ru-RU"/>
              </w:rPr>
            </w:pPr>
            <w:r w:rsidRPr="00ED0E14">
              <w:rPr>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15</w:t>
            </w:r>
          </w:p>
        </w:tc>
        <w:tc>
          <w:tcPr>
            <w:tcW w:w="8646" w:type="dxa"/>
            <w:tcMar>
              <w:top w:w="50" w:type="dxa"/>
              <w:left w:w="100" w:type="dxa"/>
            </w:tcMar>
          </w:tcPr>
          <w:p w:rsidR="00ED0E14" w:rsidRPr="00ED0E14" w:rsidRDefault="00ED0E14" w:rsidP="00ED0E14">
            <w:pPr>
              <w:rPr>
                <w:lang w:val="ru-RU"/>
              </w:rPr>
            </w:pPr>
            <w:r w:rsidRPr="00ED0E14">
              <w:rPr>
                <w:lang w:val="ru-RU"/>
              </w:rPr>
              <w:t>Комплекс упражнений атлетической гимнастки для занятий кондиционной тренировкой</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16</w:t>
            </w:r>
          </w:p>
        </w:tc>
        <w:tc>
          <w:tcPr>
            <w:tcW w:w="8646" w:type="dxa"/>
            <w:tcMar>
              <w:top w:w="50" w:type="dxa"/>
              <w:left w:w="100" w:type="dxa"/>
            </w:tcMar>
          </w:tcPr>
          <w:p w:rsidR="00ED0E14" w:rsidRPr="00ED0E14" w:rsidRDefault="00ED0E14" w:rsidP="00ED0E14">
            <w:pPr>
              <w:rPr>
                <w:lang w:val="ru-RU"/>
              </w:rPr>
            </w:pPr>
            <w:r w:rsidRPr="00ED0E14">
              <w:rPr>
                <w:lang w:val="ru-RU"/>
              </w:rPr>
              <w:t>Комплекс упражнений аэробной гимнастики для занятий кондиционной тренировкой</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17</w:t>
            </w:r>
          </w:p>
        </w:tc>
        <w:tc>
          <w:tcPr>
            <w:tcW w:w="8646" w:type="dxa"/>
            <w:tcMar>
              <w:top w:w="50" w:type="dxa"/>
              <w:left w:w="100" w:type="dxa"/>
            </w:tcMar>
          </w:tcPr>
          <w:p w:rsidR="00ED0E14" w:rsidRPr="00ED0E14" w:rsidRDefault="00ED0E14" w:rsidP="00ED0E14">
            <w:pPr>
              <w:rPr>
                <w:lang w:val="ru-RU"/>
              </w:rPr>
            </w:pPr>
            <w:r w:rsidRPr="00ED0E14">
              <w:rPr>
                <w:lang w:val="ru-RU"/>
              </w:rPr>
              <w:t>Развитие силовых и скоростных способностей средствами игры футбол</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18</w:t>
            </w:r>
          </w:p>
        </w:tc>
        <w:tc>
          <w:tcPr>
            <w:tcW w:w="8646" w:type="dxa"/>
            <w:tcMar>
              <w:top w:w="50" w:type="dxa"/>
              <w:left w:w="100" w:type="dxa"/>
            </w:tcMar>
          </w:tcPr>
          <w:p w:rsidR="00ED0E14" w:rsidRPr="00ED0E14" w:rsidRDefault="00ED0E14" w:rsidP="00ED0E14">
            <w:pPr>
              <w:rPr>
                <w:lang w:val="ru-RU"/>
              </w:rPr>
            </w:pPr>
            <w:r w:rsidRPr="00ED0E14">
              <w:rPr>
                <w:lang w:val="ru-RU"/>
              </w:rPr>
              <w:t>Развитие координационных способностей средствами игры футбол</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19</w:t>
            </w:r>
          </w:p>
        </w:tc>
        <w:tc>
          <w:tcPr>
            <w:tcW w:w="8646" w:type="dxa"/>
            <w:tcMar>
              <w:top w:w="50" w:type="dxa"/>
              <w:left w:w="100" w:type="dxa"/>
            </w:tcMar>
          </w:tcPr>
          <w:p w:rsidR="00ED0E14" w:rsidRPr="00ED0E14" w:rsidRDefault="00ED0E14" w:rsidP="00ED0E14">
            <w:pPr>
              <w:rPr>
                <w:lang w:val="ru-RU"/>
              </w:rPr>
            </w:pPr>
            <w:r w:rsidRPr="00ED0E14">
              <w:rPr>
                <w:lang w:val="ru-RU"/>
              </w:rPr>
              <w:t>Развитие выносливости средствами игры футбол</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20</w:t>
            </w:r>
          </w:p>
        </w:tc>
        <w:tc>
          <w:tcPr>
            <w:tcW w:w="8646" w:type="dxa"/>
            <w:tcMar>
              <w:top w:w="50" w:type="dxa"/>
              <w:left w:w="100" w:type="dxa"/>
            </w:tcMar>
          </w:tcPr>
          <w:p w:rsidR="00ED0E14" w:rsidRPr="00ED0E14" w:rsidRDefault="00ED0E14" w:rsidP="00ED0E14">
            <w:pPr>
              <w:rPr>
                <w:lang w:val="ru-RU"/>
              </w:rPr>
            </w:pPr>
            <w:r w:rsidRPr="00ED0E14">
              <w:rPr>
                <w:lang w:val="ru-RU"/>
              </w:rPr>
              <w:t>Совершенствование технических действий в передаче мяча, стоя на месте и в движении</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21</w:t>
            </w:r>
          </w:p>
        </w:tc>
        <w:tc>
          <w:tcPr>
            <w:tcW w:w="8646" w:type="dxa"/>
            <w:tcMar>
              <w:top w:w="50" w:type="dxa"/>
              <w:left w:w="100" w:type="dxa"/>
            </w:tcMar>
          </w:tcPr>
          <w:p w:rsidR="00ED0E14" w:rsidRPr="00ED0E14" w:rsidRDefault="00ED0E14" w:rsidP="00ED0E14">
            <w:pPr>
              <w:rPr>
                <w:lang w:val="ru-RU"/>
              </w:rPr>
            </w:pPr>
            <w:r w:rsidRPr="00ED0E14">
              <w:rPr>
                <w:lang w:val="ru-RU"/>
              </w:rPr>
              <w:t>Совершенствование техники ведение мяча и во взаимодействии с партнером</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22</w:t>
            </w:r>
          </w:p>
        </w:tc>
        <w:tc>
          <w:tcPr>
            <w:tcW w:w="8646" w:type="dxa"/>
            <w:tcMar>
              <w:top w:w="50" w:type="dxa"/>
              <w:left w:w="100" w:type="dxa"/>
            </w:tcMar>
          </w:tcPr>
          <w:p w:rsidR="00ED0E14" w:rsidRPr="00ED0E14" w:rsidRDefault="00ED0E14" w:rsidP="00ED0E14">
            <w:pPr>
              <w:rPr>
                <w:lang w:val="ru-RU"/>
              </w:rPr>
            </w:pPr>
            <w:r w:rsidRPr="00ED0E14">
              <w:rPr>
                <w:lang w:val="ru-RU"/>
              </w:rPr>
              <w:t>Совершенствование техники удара по мячу в движении</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23</w:t>
            </w:r>
          </w:p>
        </w:tc>
        <w:tc>
          <w:tcPr>
            <w:tcW w:w="8646" w:type="dxa"/>
            <w:tcMar>
              <w:top w:w="50" w:type="dxa"/>
              <w:left w:w="100" w:type="dxa"/>
            </w:tcMar>
          </w:tcPr>
          <w:p w:rsidR="00ED0E14" w:rsidRPr="00ED0E14" w:rsidRDefault="00ED0E14" w:rsidP="00ED0E14">
            <w:pPr>
              <w:rPr>
                <w:lang w:val="ru-RU"/>
              </w:rPr>
            </w:pPr>
            <w:r w:rsidRPr="00ED0E14">
              <w:rPr>
                <w:lang w:val="ru-RU"/>
              </w:rPr>
              <w:t>Тренировочные игры по мини-футболу</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24</w:t>
            </w:r>
          </w:p>
        </w:tc>
        <w:tc>
          <w:tcPr>
            <w:tcW w:w="8646" w:type="dxa"/>
            <w:tcMar>
              <w:top w:w="50" w:type="dxa"/>
              <w:left w:w="100" w:type="dxa"/>
            </w:tcMar>
          </w:tcPr>
          <w:p w:rsidR="00ED0E14" w:rsidRPr="00572A1B" w:rsidRDefault="00ED0E14" w:rsidP="00ED0E14">
            <w:proofErr w:type="spellStart"/>
            <w:r w:rsidRPr="00572A1B">
              <w:t>Тактическая</w:t>
            </w:r>
            <w:proofErr w:type="spellEnd"/>
            <w:r w:rsidRPr="00572A1B">
              <w:t xml:space="preserve"> </w:t>
            </w:r>
            <w:proofErr w:type="spellStart"/>
            <w:r w:rsidRPr="00572A1B">
              <w:t>подготовка</w:t>
            </w:r>
            <w:proofErr w:type="spellEnd"/>
            <w:r w:rsidRPr="00572A1B">
              <w:t xml:space="preserve"> в </w:t>
            </w:r>
            <w:proofErr w:type="spellStart"/>
            <w:r w:rsidRPr="00572A1B">
              <w:t>баскетболе</w:t>
            </w:r>
            <w:proofErr w:type="spellEnd"/>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25</w:t>
            </w:r>
          </w:p>
        </w:tc>
        <w:tc>
          <w:tcPr>
            <w:tcW w:w="8646" w:type="dxa"/>
            <w:tcMar>
              <w:top w:w="50" w:type="dxa"/>
              <w:left w:w="100" w:type="dxa"/>
            </w:tcMar>
          </w:tcPr>
          <w:p w:rsidR="00ED0E14" w:rsidRPr="00ED0E14" w:rsidRDefault="00ED0E14" w:rsidP="00ED0E14">
            <w:pPr>
              <w:rPr>
                <w:lang w:val="ru-RU"/>
              </w:rPr>
            </w:pPr>
            <w:r w:rsidRPr="00ED0E14">
              <w:rPr>
                <w:lang w:val="ru-RU"/>
              </w:rPr>
              <w:t>Развитие скоростных и силовых способностей средствами игры баскетбол</w:t>
            </w:r>
          </w:p>
        </w:tc>
        <w:tc>
          <w:tcPr>
            <w:tcW w:w="1237" w:type="dxa"/>
            <w:tcMar>
              <w:top w:w="50" w:type="dxa"/>
              <w:left w:w="100" w:type="dxa"/>
            </w:tcMar>
            <w:vAlign w:val="center"/>
          </w:tcPr>
          <w:p w:rsidR="00ED0E14" w:rsidRDefault="00ED0E14" w:rsidP="00ED0E14">
            <w:pPr>
              <w:spacing w:after="0"/>
              <w:ind w:left="135"/>
              <w:jc w:val="center"/>
            </w:pPr>
            <w:r w:rsidRPr="00ED0E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26</w:t>
            </w:r>
          </w:p>
        </w:tc>
        <w:tc>
          <w:tcPr>
            <w:tcW w:w="8646" w:type="dxa"/>
            <w:tcMar>
              <w:top w:w="50" w:type="dxa"/>
              <w:left w:w="100" w:type="dxa"/>
            </w:tcMar>
          </w:tcPr>
          <w:p w:rsidR="00ED0E14" w:rsidRPr="00ED0E14" w:rsidRDefault="00ED0E14" w:rsidP="00ED0E14">
            <w:pPr>
              <w:rPr>
                <w:lang w:val="ru-RU"/>
              </w:rPr>
            </w:pPr>
            <w:r w:rsidRPr="00ED0E14">
              <w:rPr>
                <w:lang w:val="ru-RU"/>
              </w:rPr>
              <w:t>Развитие координационных способностей средствами игры баскетбол</w:t>
            </w:r>
          </w:p>
        </w:tc>
        <w:tc>
          <w:tcPr>
            <w:tcW w:w="1237" w:type="dxa"/>
            <w:tcMar>
              <w:top w:w="50" w:type="dxa"/>
              <w:left w:w="100" w:type="dxa"/>
            </w:tcMar>
            <w:vAlign w:val="center"/>
          </w:tcPr>
          <w:p w:rsidR="00ED0E14" w:rsidRDefault="00ED0E14" w:rsidP="00ED0E14">
            <w:pPr>
              <w:spacing w:after="0"/>
              <w:ind w:left="135"/>
              <w:jc w:val="center"/>
            </w:pPr>
            <w:r w:rsidRPr="00ED0E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27</w:t>
            </w:r>
          </w:p>
        </w:tc>
        <w:tc>
          <w:tcPr>
            <w:tcW w:w="8646" w:type="dxa"/>
            <w:tcMar>
              <w:top w:w="50" w:type="dxa"/>
              <w:left w:w="100" w:type="dxa"/>
            </w:tcMar>
          </w:tcPr>
          <w:p w:rsidR="00ED0E14" w:rsidRPr="00ED0E14" w:rsidRDefault="00ED0E14" w:rsidP="00ED0E14">
            <w:pPr>
              <w:rPr>
                <w:lang w:val="ru-RU"/>
              </w:rPr>
            </w:pPr>
            <w:r w:rsidRPr="00ED0E14">
              <w:rPr>
                <w:lang w:val="ru-RU"/>
              </w:rPr>
              <w:t>Развитие выносливости средствами игры баскетбол</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lastRenderedPageBreak/>
              <w:t>28</w:t>
            </w:r>
          </w:p>
        </w:tc>
        <w:tc>
          <w:tcPr>
            <w:tcW w:w="8646" w:type="dxa"/>
            <w:tcMar>
              <w:top w:w="50" w:type="dxa"/>
              <w:left w:w="100" w:type="dxa"/>
            </w:tcMar>
          </w:tcPr>
          <w:p w:rsidR="00ED0E14" w:rsidRPr="00ED0E14" w:rsidRDefault="00ED0E14" w:rsidP="00ED0E14">
            <w:pPr>
              <w:rPr>
                <w:lang w:val="ru-RU"/>
              </w:rPr>
            </w:pPr>
            <w:r w:rsidRPr="00ED0E14">
              <w:rPr>
                <w:lang w:val="ru-RU"/>
              </w:rPr>
              <w:t>Совершенствование техники ведение мяча и во взаимодействии с партнером</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29</w:t>
            </w:r>
          </w:p>
        </w:tc>
        <w:tc>
          <w:tcPr>
            <w:tcW w:w="8646" w:type="dxa"/>
            <w:tcMar>
              <w:top w:w="50" w:type="dxa"/>
              <w:left w:w="100" w:type="dxa"/>
            </w:tcMar>
          </w:tcPr>
          <w:p w:rsidR="00ED0E14" w:rsidRPr="00ED0E14" w:rsidRDefault="00ED0E14" w:rsidP="00ED0E14">
            <w:pPr>
              <w:rPr>
                <w:lang w:val="ru-RU"/>
              </w:rPr>
            </w:pPr>
            <w:r w:rsidRPr="00ED0E14">
              <w:rPr>
                <w:lang w:val="ru-RU"/>
              </w:rPr>
              <w:t>Совершенствование техники броска мяча в корзину в движении</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30</w:t>
            </w:r>
          </w:p>
        </w:tc>
        <w:tc>
          <w:tcPr>
            <w:tcW w:w="8646" w:type="dxa"/>
            <w:tcMar>
              <w:top w:w="50" w:type="dxa"/>
              <w:left w:w="100" w:type="dxa"/>
            </w:tcMar>
          </w:tcPr>
          <w:p w:rsidR="00ED0E14" w:rsidRPr="00572A1B" w:rsidRDefault="00ED0E14" w:rsidP="00ED0E14">
            <w:proofErr w:type="spellStart"/>
            <w:r w:rsidRPr="00572A1B">
              <w:t>Техника</w:t>
            </w:r>
            <w:proofErr w:type="spellEnd"/>
            <w:r w:rsidRPr="00572A1B">
              <w:t xml:space="preserve"> </w:t>
            </w:r>
            <w:proofErr w:type="spellStart"/>
            <w:r w:rsidRPr="00572A1B">
              <w:t>судейства</w:t>
            </w:r>
            <w:proofErr w:type="spellEnd"/>
            <w:r w:rsidRPr="00572A1B">
              <w:t xml:space="preserve"> </w:t>
            </w:r>
            <w:proofErr w:type="spellStart"/>
            <w:r w:rsidRPr="00572A1B">
              <w:t>игры</w:t>
            </w:r>
            <w:proofErr w:type="spellEnd"/>
            <w:r w:rsidRPr="00572A1B">
              <w:t xml:space="preserve"> </w:t>
            </w:r>
            <w:proofErr w:type="spellStart"/>
            <w:r w:rsidRPr="00572A1B">
              <w:t>баскетбол</w:t>
            </w:r>
            <w:proofErr w:type="spellEnd"/>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31</w:t>
            </w:r>
          </w:p>
        </w:tc>
        <w:tc>
          <w:tcPr>
            <w:tcW w:w="8646" w:type="dxa"/>
            <w:tcMar>
              <w:top w:w="50" w:type="dxa"/>
              <w:left w:w="100" w:type="dxa"/>
            </w:tcMar>
          </w:tcPr>
          <w:p w:rsidR="00ED0E14" w:rsidRPr="00572A1B" w:rsidRDefault="00ED0E14" w:rsidP="00ED0E14">
            <w:proofErr w:type="spellStart"/>
            <w:r w:rsidRPr="00572A1B">
              <w:t>Техническая</w:t>
            </w:r>
            <w:proofErr w:type="spellEnd"/>
            <w:r w:rsidRPr="00572A1B">
              <w:t xml:space="preserve"> </w:t>
            </w:r>
            <w:proofErr w:type="spellStart"/>
            <w:r w:rsidRPr="00572A1B">
              <w:t>подготовка</w:t>
            </w:r>
            <w:proofErr w:type="spellEnd"/>
            <w:r w:rsidRPr="00572A1B">
              <w:t xml:space="preserve"> в </w:t>
            </w:r>
            <w:proofErr w:type="spellStart"/>
            <w:r w:rsidRPr="00572A1B">
              <w:t>волейболе</w:t>
            </w:r>
            <w:proofErr w:type="spellEnd"/>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32</w:t>
            </w:r>
          </w:p>
        </w:tc>
        <w:tc>
          <w:tcPr>
            <w:tcW w:w="8646" w:type="dxa"/>
            <w:tcMar>
              <w:top w:w="50" w:type="dxa"/>
              <w:left w:w="100" w:type="dxa"/>
            </w:tcMar>
          </w:tcPr>
          <w:p w:rsidR="00ED0E14" w:rsidRPr="00ED0E14" w:rsidRDefault="00ED0E14" w:rsidP="00ED0E14">
            <w:pPr>
              <w:rPr>
                <w:lang w:val="ru-RU"/>
              </w:rPr>
            </w:pPr>
            <w:r w:rsidRPr="00ED0E14">
              <w:rPr>
                <w:lang w:val="ru-RU"/>
              </w:rPr>
              <w:t>Общефизическая подготовка средствами игры волейбол</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33</w:t>
            </w:r>
          </w:p>
        </w:tc>
        <w:tc>
          <w:tcPr>
            <w:tcW w:w="8646" w:type="dxa"/>
            <w:tcMar>
              <w:top w:w="50" w:type="dxa"/>
              <w:left w:w="100" w:type="dxa"/>
            </w:tcMar>
          </w:tcPr>
          <w:p w:rsidR="00ED0E14" w:rsidRPr="00ED0E14" w:rsidRDefault="00ED0E14" w:rsidP="00ED0E14">
            <w:pPr>
              <w:rPr>
                <w:lang w:val="ru-RU"/>
              </w:rPr>
            </w:pPr>
            <w:r w:rsidRPr="00ED0E14">
              <w:rPr>
                <w:lang w:val="ru-RU"/>
              </w:rPr>
              <w:t>Развитие скоростных способностей средствами игры волейбол</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34</w:t>
            </w:r>
          </w:p>
        </w:tc>
        <w:tc>
          <w:tcPr>
            <w:tcW w:w="8646" w:type="dxa"/>
            <w:tcMar>
              <w:top w:w="50" w:type="dxa"/>
              <w:left w:w="100" w:type="dxa"/>
            </w:tcMar>
          </w:tcPr>
          <w:p w:rsidR="00ED0E14" w:rsidRPr="00ED0E14" w:rsidRDefault="00ED0E14" w:rsidP="00ED0E14">
            <w:pPr>
              <w:rPr>
                <w:lang w:val="ru-RU"/>
              </w:rPr>
            </w:pPr>
            <w:r w:rsidRPr="00ED0E14">
              <w:rPr>
                <w:lang w:val="ru-RU"/>
              </w:rPr>
              <w:t>Развитие силовых способностей средствами игры волейбол</w:t>
            </w:r>
          </w:p>
        </w:tc>
        <w:tc>
          <w:tcPr>
            <w:tcW w:w="1237" w:type="dxa"/>
            <w:tcMar>
              <w:top w:w="50" w:type="dxa"/>
              <w:left w:w="100" w:type="dxa"/>
            </w:tcMar>
            <w:vAlign w:val="center"/>
          </w:tcPr>
          <w:p w:rsidR="00ED0E14" w:rsidRDefault="00ED0E14" w:rsidP="00ED0E14">
            <w:pPr>
              <w:spacing w:after="0"/>
              <w:ind w:left="135"/>
              <w:jc w:val="center"/>
            </w:pPr>
            <w:r w:rsidRPr="00ED0E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35</w:t>
            </w:r>
          </w:p>
        </w:tc>
        <w:tc>
          <w:tcPr>
            <w:tcW w:w="8646" w:type="dxa"/>
            <w:tcMar>
              <w:top w:w="50" w:type="dxa"/>
              <w:left w:w="100" w:type="dxa"/>
            </w:tcMar>
          </w:tcPr>
          <w:p w:rsidR="00ED0E14" w:rsidRPr="00ED0E14" w:rsidRDefault="00ED0E14" w:rsidP="00ED0E14">
            <w:pPr>
              <w:rPr>
                <w:lang w:val="ru-RU"/>
              </w:rPr>
            </w:pPr>
            <w:r w:rsidRPr="00ED0E14">
              <w:rPr>
                <w:lang w:val="ru-RU"/>
              </w:rPr>
              <w:t>Развитие координационных способностей средствами игры волейбол</w:t>
            </w:r>
          </w:p>
        </w:tc>
        <w:tc>
          <w:tcPr>
            <w:tcW w:w="1237" w:type="dxa"/>
            <w:tcMar>
              <w:top w:w="50" w:type="dxa"/>
              <w:left w:w="100" w:type="dxa"/>
            </w:tcMar>
            <w:vAlign w:val="center"/>
          </w:tcPr>
          <w:p w:rsidR="00ED0E14" w:rsidRDefault="00ED0E14" w:rsidP="00ED0E14">
            <w:pPr>
              <w:spacing w:after="0"/>
              <w:ind w:left="135"/>
              <w:jc w:val="center"/>
            </w:pPr>
            <w:r w:rsidRPr="00ED0E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36</w:t>
            </w:r>
          </w:p>
        </w:tc>
        <w:tc>
          <w:tcPr>
            <w:tcW w:w="8646" w:type="dxa"/>
            <w:tcMar>
              <w:top w:w="50" w:type="dxa"/>
              <w:left w:w="100" w:type="dxa"/>
            </w:tcMar>
          </w:tcPr>
          <w:p w:rsidR="00ED0E14" w:rsidRPr="00ED0E14" w:rsidRDefault="00ED0E14" w:rsidP="00ED0E14">
            <w:pPr>
              <w:rPr>
                <w:lang w:val="ru-RU"/>
              </w:rPr>
            </w:pPr>
            <w:r w:rsidRPr="00ED0E14">
              <w:rPr>
                <w:lang w:val="ru-RU"/>
              </w:rPr>
              <w:t>Развитие выносливости средствами игры волейбол</w:t>
            </w:r>
          </w:p>
        </w:tc>
        <w:tc>
          <w:tcPr>
            <w:tcW w:w="1237" w:type="dxa"/>
            <w:tcMar>
              <w:top w:w="50" w:type="dxa"/>
              <w:left w:w="100" w:type="dxa"/>
            </w:tcMar>
            <w:vAlign w:val="center"/>
          </w:tcPr>
          <w:p w:rsidR="00ED0E14" w:rsidRDefault="00ED0E14" w:rsidP="00ED0E14">
            <w:pPr>
              <w:spacing w:after="0"/>
              <w:ind w:left="135"/>
              <w:jc w:val="center"/>
            </w:pPr>
            <w:r w:rsidRPr="00ED0E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37</w:t>
            </w:r>
          </w:p>
        </w:tc>
        <w:tc>
          <w:tcPr>
            <w:tcW w:w="8646" w:type="dxa"/>
            <w:tcMar>
              <w:top w:w="50" w:type="dxa"/>
              <w:left w:w="100" w:type="dxa"/>
            </w:tcMar>
          </w:tcPr>
          <w:p w:rsidR="00ED0E14" w:rsidRPr="00572A1B" w:rsidRDefault="00ED0E14" w:rsidP="00ED0E14">
            <w:proofErr w:type="spellStart"/>
            <w:r w:rsidRPr="00572A1B">
              <w:t>Совершенствование</w:t>
            </w:r>
            <w:proofErr w:type="spellEnd"/>
            <w:r w:rsidRPr="00572A1B">
              <w:t xml:space="preserve"> </w:t>
            </w:r>
            <w:proofErr w:type="spellStart"/>
            <w:r w:rsidRPr="00572A1B">
              <w:t>техники</w:t>
            </w:r>
            <w:proofErr w:type="spellEnd"/>
            <w:r w:rsidRPr="00572A1B">
              <w:t xml:space="preserve"> </w:t>
            </w:r>
            <w:proofErr w:type="spellStart"/>
            <w:r w:rsidRPr="00572A1B">
              <w:t>нападающего</w:t>
            </w:r>
            <w:proofErr w:type="spellEnd"/>
            <w:r w:rsidRPr="00572A1B">
              <w:t xml:space="preserve"> </w:t>
            </w:r>
            <w:proofErr w:type="spellStart"/>
            <w:r w:rsidRPr="00572A1B">
              <w:t>удара</w:t>
            </w:r>
            <w:proofErr w:type="spellEnd"/>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38</w:t>
            </w:r>
          </w:p>
        </w:tc>
        <w:tc>
          <w:tcPr>
            <w:tcW w:w="8646" w:type="dxa"/>
            <w:tcMar>
              <w:top w:w="50" w:type="dxa"/>
              <w:left w:w="100" w:type="dxa"/>
            </w:tcMar>
          </w:tcPr>
          <w:p w:rsidR="00ED0E14" w:rsidRPr="00572A1B" w:rsidRDefault="00ED0E14" w:rsidP="00ED0E14">
            <w:proofErr w:type="spellStart"/>
            <w:r w:rsidRPr="00572A1B">
              <w:t>Совершенствование</w:t>
            </w:r>
            <w:proofErr w:type="spellEnd"/>
            <w:r w:rsidRPr="00572A1B">
              <w:t xml:space="preserve"> </w:t>
            </w:r>
            <w:proofErr w:type="spellStart"/>
            <w:r w:rsidRPr="00572A1B">
              <w:t>техники</w:t>
            </w:r>
            <w:proofErr w:type="spellEnd"/>
            <w:r w:rsidRPr="00572A1B">
              <w:t xml:space="preserve"> </w:t>
            </w:r>
            <w:proofErr w:type="spellStart"/>
            <w:r w:rsidRPr="00572A1B">
              <w:t>одиночного</w:t>
            </w:r>
            <w:proofErr w:type="spellEnd"/>
            <w:r w:rsidRPr="00572A1B">
              <w:t xml:space="preserve"> </w:t>
            </w:r>
            <w:proofErr w:type="spellStart"/>
            <w:r w:rsidRPr="00572A1B">
              <w:t>блока</w:t>
            </w:r>
            <w:proofErr w:type="spellEnd"/>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39</w:t>
            </w:r>
          </w:p>
        </w:tc>
        <w:tc>
          <w:tcPr>
            <w:tcW w:w="8646" w:type="dxa"/>
            <w:tcMar>
              <w:top w:w="50" w:type="dxa"/>
              <w:left w:w="100" w:type="dxa"/>
            </w:tcMar>
          </w:tcPr>
          <w:p w:rsidR="00ED0E14" w:rsidRPr="00ED0E14" w:rsidRDefault="00ED0E14" w:rsidP="00ED0E14">
            <w:pPr>
              <w:rPr>
                <w:lang w:val="ru-RU"/>
              </w:rPr>
            </w:pPr>
            <w:r w:rsidRPr="00ED0E14">
              <w:rPr>
                <w:lang w:val="ru-RU"/>
              </w:rPr>
              <w:t>Совершенствование тактической действий во время защиты и нападения в условиях учебной и игровой деятельности</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40</w:t>
            </w:r>
          </w:p>
        </w:tc>
        <w:tc>
          <w:tcPr>
            <w:tcW w:w="8646" w:type="dxa"/>
            <w:tcMar>
              <w:top w:w="50" w:type="dxa"/>
              <w:left w:w="100" w:type="dxa"/>
            </w:tcMar>
          </w:tcPr>
          <w:p w:rsidR="00ED0E14" w:rsidRPr="00572A1B" w:rsidRDefault="00ED0E14" w:rsidP="00ED0E14">
            <w:proofErr w:type="spellStart"/>
            <w:r w:rsidRPr="00572A1B">
              <w:t>Тренировочные</w:t>
            </w:r>
            <w:proofErr w:type="spellEnd"/>
            <w:r w:rsidRPr="00572A1B">
              <w:t xml:space="preserve"> </w:t>
            </w:r>
            <w:proofErr w:type="spellStart"/>
            <w:r w:rsidRPr="00572A1B">
              <w:t>игры</w:t>
            </w:r>
            <w:proofErr w:type="spellEnd"/>
            <w:r w:rsidRPr="00572A1B">
              <w:t xml:space="preserve"> </w:t>
            </w:r>
            <w:proofErr w:type="spellStart"/>
            <w:r w:rsidRPr="00572A1B">
              <w:t>по</w:t>
            </w:r>
            <w:proofErr w:type="spellEnd"/>
            <w:r w:rsidRPr="00572A1B">
              <w:t xml:space="preserve"> </w:t>
            </w:r>
            <w:proofErr w:type="spellStart"/>
            <w:r w:rsidRPr="00572A1B">
              <w:t>волейболу</w:t>
            </w:r>
            <w:proofErr w:type="spellEnd"/>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41</w:t>
            </w:r>
          </w:p>
        </w:tc>
        <w:tc>
          <w:tcPr>
            <w:tcW w:w="8646" w:type="dxa"/>
            <w:tcMar>
              <w:top w:w="50" w:type="dxa"/>
              <w:left w:w="100" w:type="dxa"/>
            </w:tcMar>
          </w:tcPr>
          <w:p w:rsidR="00ED0E14" w:rsidRPr="00ED0E14" w:rsidRDefault="00ED0E14" w:rsidP="00ED0E14">
            <w:pPr>
              <w:rPr>
                <w:lang w:val="ru-RU"/>
              </w:rPr>
            </w:pPr>
            <w:r w:rsidRPr="00ED0E14">
              <w:rPr>
                <w:lang w:val="ru-RU"/>
              </w:rPr>
              <w:t>Техника безопасности на занятиях плаваниям в бассейне</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42</w:t>
            </w:r>
          </w:p>
        </w:tc>
        <w:tc>
          <w:tcPr>
            <w:tcW w:w="8646" w:type="dxa"/>
            <w:tcMar>
              <w:top w:w="50" w:type="dxa"/>
              <w:left w:w="100" w:type="dxa"/>
            </w:tcMar>
          </w:tcPr>
          <w:p w:rsidR="00ED0E14" w:rsidRPr="00ED0E14" w:rsidRDefault="00ED0E14" w:rsidP="00ED0E14">
            <w:pPr>
              <w:rPr>
                <w:lang w:val="ru-RU"/>
              </w:rPr>
            </w:pPr>
            <w:r w:rsidRPr="00ED0E14">
              <w:rPr>
                <w:lang w:val="ru-RU"/>
              </w:rPr>
              <w:t>Техника плавание брассом на спине (передвижение в полной координации)</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43</w:t>
            </w:r>
          </w:p>
        </w:tc>
        <w:tc>
          <w:tcPr>
            <w:tcW w:w="8646" w:type="dxa"/>
            <w:tcMar>
              <w:top w:w="50" w:type="dxa"/>
              <w:left w:w="100" w:type="dxa"/>
            </w:tcMar>
          </w:tcPr>
          <w:p w:rsidR="00ED0E14" w:rsidRPr="00ED0E14" w:rsidRDefault="00ED0E14" w:rsidP="00ED0E14">
            <w:pPr>
              <w:rPr>
                <w:lang w:val="ru-RU"/>
              </w:rPr>
            </w:pPr>
            <w:r w:rsidRPr="00ED0E14">
              <w:rPr>
                <w:lang w:val="ru-RU"/>
              </w:rPr>
              <w:t>Техника плавание брассом на спине (передвижение в полной координации)</w:t>
            </w:r>
          </w:p>
        </w:tc>
        <w:tc>
          <w:tcPr>
            <w:tcW w:w="1237" w:type="dxa"/>
            <w:tcMar>
              <w:top w:w="50" w:type="dxa"/>
              <w:left w:w="100" w:type="dxa"/>
            </w:tcMar>
            <w:vAlign w:val="center"/>
          </w:tcPr>
          <w:p w:rsidR="00ED0E14" w:rsidRDefault="00ED0E14" w:rsidP="00ED0E14">
            <w:pPr>
              <w:spacing w:after="0"/>
              <w:ind w:left="135"/>
              <w:jc w:val="center"/>
            </w:pPr>
            <w:r w:rsidRPr="00ED0E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lastRenderedPageBreak/>
              <w:t>44</w:t>
            </w:r>
          </w:p>
        </w:tc>
        <w:tc>
          <w:tcPr>
            <w:tcW w:w="8646" w:type="dxa"/>
            <w:tcMar>
              <w:top w:w="50" w:type="dxa"/>
              <w:left w:w="100" w:type="dxa"/>
            </w:tcMar>
          </w:tcPr>
          <w:p w:rsidR="00ED0E14" w:rsidRPr="00ED0E14" w:rsidRDefault="00ED0E14" w:rsidP="00ED0E14">
            <w:pPr>
              <w:rPr>
                <w:lang w:val="ru-RU"/>
              </w:rPr>
            </w:pPr>
            <w:r w:rsidRPr="00ED0E14">
              <w:rPr>
                <w:lang w:val="ru-RU"/>
              </w:rPr>
              <w:t>Обучение и закрепление старта со стартовой  тумбы</w:t>
            </w:r>
          </w:p>
        </w:tc>
        <w:tc>
          <w:tcPr>
            <w:tcW w:w="1237" w:type="dxa"/>
            <w:tcMar>
              <w:top w:w="50" w:type="dxa"/>
              <w:left w:w="100" w:type="dxa"/>
            </w:tcMar>
            <w:vAlign w:val="center"/>
          </w:tcPr>
          <w:p w:rsidR="00ED0E14" w:rsidRDefault="00ED0E14" w:rsidP="00ED0E14">
            <w:pPr>
              <w:spacing w:after="0"/>
              <w:ind w:left="135"/>
              <w:jc w:val="center"/>
            </w:pPr>
            <w:r w:rsidRPr="00ED0E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45</w:t>
            </w:r>
          </w:p>
        </w:tc>
        <w:tc>
          <w:tcPr>
            <w:tcW w:w="8646" w:type="dxa"/>
            <w:tcMar>
              <w:top w:w="50" w:type="dxa"/>
              <w:left w:w="100" w:type="dxa"/>
            </w:tcMar>
          </w:tcPr>
          <w:p w:rsidR="00ED0E14" w:rsidRPr="00ED0E14" w:rsidRDefault="00ED0E14" w:rsidP="00ED0E14">
            <w:pPr>
              <w:rPr>
                <w:lang w:val="ru-RU"/>
              </w:rPr>
            </w:pPr>
            <w:r w:rsidRPr="00ED0E14">
              <w:rPr>
                <w:lang w:val="ru-RU"/>
              </w:rPr>
              <w:t>Совершенствование техники прыжка в воду вниз ногами с небольшой прыжковой вышки</w:t>
            </w:r>
          </w:p>
        </w:tc>
        <w:tc>
          <w:tcPr>
            <w:tcW w:w="1237" w:type="dxa"/>
            <w:tcMar>
              <w:top w:w="50" w:type="dxa"/>
              <w:left w:w="100" w:type="dxa"/>
            </w:tcMar>
            <w:vAlign w:val="center"/>
          </w:tcPr>
          <w:p w:rsidR="00ED0E14" w:rsidRDefault="00ED0E14" w:rsidP="00ED0E14">
            <w:pPr>
              <w:spacing w:after="0"/>
              <w:ind w:left="135"/>
              <w:jc w:val="center"/>
            </w:pPr>
            <w:r w:rsidRPr="00ED0E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46</w:t>
            </w:r>
          </w:p>
        </w:tc>
        <w:tc>
          <w:tcPr>
            <w:tcW w:w="8646" w:type="dxa"/>
            <w:tcMar>
              <w:top w:w="50" w:type="dxa"/>
              <w:left w:w="100" w:type="dxa"/>
            </w:tcMar>
          </w:tcPr>
          <w:p w:rsidR="00ED0E14" w:rsidRPr="00ED0E14" w:rsidRDefault="00ED0E14" w:rsidP="00ED0E14">
            <w:pPr>
              <w:rPr>
                <w:lang w:val="ru-RU"/>
              </w:rPr>
            </w:pPr>
            <w:r w:rsidRPr="00ED0E14">
              <w:rPr>
                <w:lang w:val="ru-RU"/>
              </w:rPr>
              <w:t>Совершенствование техники прыжка в воду вниз ногами с небольшой прыжковой вышки</w:t>
            </w:r>
          </w:p>
        </w:tc>
        <w:tc>
          <w:tcPr>
            <w:tcW w:w="1237" w:type="dxa"/>
            <w:tcMar>
              <w:top w:w="50" w:type="dxa"/>
              <w:left w:w="100" w:type="dxa"/>
            </w:tcMar>
            <w:vAlign w:val="center"/>
          </w:tcPr>
          <w:p w:rsidR="00ED0E14" w:rsidRDefault="00ED0E14" w:rsidP="00ED0E14">
            <w:pPr>
              <w:spacing w:after="0"/>
              <w:ind w:left="135"/>
              <w:jc w:val="center"/>
            </w:pPr>
            <w:r w:rsidRPr="00ED0E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47</w:t>
            </w:r>
          </w:p>
        </w:tc>
        <w:tc>
          <w:tcPr>
            <w:tcW w:w="8646" w:type="dxa"/>
            <w:tcMar>
              <w:top w:w="50" w:type="dxa"/>
              <w:left w:w="100" w:type="dxa"/>
            </w:tcMar>
          </w:tcPr>
          <w:p w:rsidR="00ED0E14" w:rsidRPr="00ED0E14" w:rsidRDefault="00ED0E14" w:rsidP="00ED0E14">
            <w:pPr>
              <w:rPr>
                <w:lang w:val="ru-RU"/>
              </w:rPr>
            </w:pPr>
            <w:r w:rsidRPr="00ED0E14">
              <w:rPr>
                <w:lang w:val="ru-RU"/>
              </w:rPr>
              <w:t>Игры с мячом на воде</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48</w:t>
            </w:r>
          </w:p>
        </w:tc>
        <w:tc>
          <w:tcPr>
            <w:tcW w:w="8646" w:type="dxa"/>
            <w:tcMar>
              <w:top w:w="50" w:type="dxa"/>
              <w:left w:w="100" w:type="dxa"/>
            </w:tcMar>
          </w:tcPr>
          <w:p w:rsidR="00ED0E14" w:rsidRPr="00ED0E14" w:rsidRDefault="00ED0E14" w:rsidP="00ED0E14">
            <w:pPr>
              <w:rPr>
                <w:lang w:val="ru-RU"/>
              </w:rPr>
            </w:pPr>
            <w:r w:rsidRPr="00ED0E14">
              <w:rPr>
                <w:lang w:val="ru-RU"/>
              </w:rPr>
              <w:t>Спортивная подготовка (СФП) по избранному виду спорта</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49</w:t>
            </w:r>
          </w:p>
        </w:tc>
        <w:tc>
          <w:tcPr>
            <w:tcW w:w="8646" w:type="dxa"/>
            <w:tcMar>
              <w:top w:w="50" w:type="dxa"/>
              <w:left w:w="100" w:type="dxa"/>
            </w:tcMar>
          </w:tcPr>
          <w:p w:rsidR="00ED0E14" w:rsidRPr="00ED0E14" w:rsidRDefault="00ED0E14" w:rsidP="00ED0E14">
            <w:pPr>
              <w:rPr>
                <w:lang w:val="ru-RU"/>
              </w:rPr>
            </w:pPr>
            <w:r w:rsidRPr="00ED0E14">
              <w:rPr>
                <w:lang w:val="ru-RU"/>
              </w:rPr>
              <w:t>Спортивная подготовка (СФП) по избранному виду спорта</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50</w:t>
            </w:r>
          </w:p>
        </w:tc>
        <w:tc>
          <w:tcPr>
            <w:tcW w:w="8646" w:type="dxa"/>
            <w:tcMar>
              <w:top w:w="50" w:type="dxa"/>
              <w:left w:w="100" w:type="dxa"/>
            </w:tcMar>
          </w:tcPr>
          <w:p w:rsidR="00ED0E14" w:rsidRPr="00ED0E14" w:rsidRDefault="00ED0E14" w:rsidP="00ED0E14">
            <w:pPr>
              <w:rPr>
                <w:lang w:val="ru-RU"/>
              </w:rPr>
            </w:pPr>
            <w:r w:rsidRPr="00ED0E14">
              <w:rPr>
                <w:lang w:val="ru-RU"/>
              </w:rPr>
              <w:t>Спортивная подготовка (СФП) по избранному виду спорта</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51</w:t>
            </w:r>
          </w:p>
        </w:tc>
        <w:tc>
          <w:tcPr>
            <w:tcW w:w="8646" w:type="dxa"/>
            <w:tcMar>
              <w:top w:w="50" w:type="dxa"/>
              <w:left w:w="100" w:type="dxa"/>
            </w:tcMar>
          </w:tcPr>
          <w:p w:rsidR="00ED0E14" w:rsidRPr="00ED0E14" w:rsidRDefault="00ED0E14" w:rsidP="00ED0E14">
            <w:pPr>
              <w:rPr>
                <w:lang w:val="ru-RU"/>
              </w:rPr>
            </w:pPr>
            <w:r w:rsidRPr="00ED0E14">
              <w:rPr>
                <w:lang w:val="ru-RU"/>
              </w:rPr>
              <w:t>Спортивная подготовка (СФП) по избранному виду спорта</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52</w:t>
            </w:r>
          </w:p>
        </w:tc>
        <w:tc>
          <w:tcPr>
            <w:tcW w:w="8646" w:type="dxa"/>
            <w:tcMar>
              <w:top w:w="50" w:type="dxa"/>
              <w:left w:w="100" w:type="dxa"/>
            </w:tcMar>
          </w:tcPr>
          <w:p w:rsidR="00ED0E14" w:rsidRPr="00ED0E14" w:rsidRDefault="00ED0E14" w:rsidP="00ED0E14">
            <w:pPr>
              <w:rPr>
                <w:lang w:val="ru-RU"/>
              </w:rPr>
            </w:pPr>
            <w:r w:rsidRPr="00ED0E14">
              <w:rPr>
                <w:lang w:val="ru-RU"/>
              </w:rPr>
              <w:t>Спортивная подготовка (СФП) по избранному виду спорта</w:t>
            </w:r>
          </w:p>
        </w:tc>
        <w:tc>
          <w:tcPr>
            <w:tcW w:w="1237" w:type="dxa"/>
            <w:tcMar>
              <w:top w:w="50" w:type="dxa"/>
              <w:left w:w="100" w:type="dxa"/>
            </w:tcMar>
            <w:vAlign w:val="center"/>
          </w:tcPr>
          <w:p w:rsidR="00ED0E14" w:rsidRDefault="00ED0E14" w:rsidP="00ED0E14">
            <w:pPr>
              <w:spacing w:after="0"/>
              <w:ind w:left="135"/>
              <w:jc w:val="center"/>
            </w:pPr>
            <w:r w:rsidRPr="00ED0E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53</w:t>
            </w:r>
          </w:p>
        </w:tc>
        <w:tc>
          <w:tcPr>
            <w:tcW w:w="8646" w:type="dxa"/>
            <w:tcMar>
              <w:top w:w="50" w:type="dxa"/>
              <w:left w:w="100" w:type="dxa"/>
            </w:tcMar>
          </w:tcPr>
          <w:p w:rsidR="00ED0E14" w:rsidRPr="00ED0E14" w:rsidRDefault="00ED0E14" w:rsidP="00ED0E14">
            <w:pPr>
              <w:rPr>
                <w:lang w:val="ru-RU"/>
              </w:rPr>
            </w:pPr>
            <w:r w:rsidRPr="00ED0E14">
              <w:rPr>
                <w:lang w:val="ru-RU"/>
              </w:rPr>
              <w:t>Спортивная подготовка (СФП) по избранному виду спорта</w:t>
            </w:r>
          </w:p>
        </w:tc>
        <w:tc>
          <w:tcPr>
            <w:tcW w:w="1237" w:type="dxa"/>
            <w:tcMar>
              <w:top w:w="50" w:type="dxa"/>
              <w:left w:w="100" w:type="dxa"/>
            </w:tcMar>
            <w:vAlign w:val="center"/>
          </w:tcPr>
          <w:p w:rsidR="00ED0E14" w:rsidRDefault="00ED0E14" w:rsidP="00ED0E14">
            <w:pPr>
              <w:spacing w:after="0"/>
              <w:ind w:left="135"/>
              <w:jc w:val="center"/>
            </w:pPr>
            <w:r w:rsidRPr="00ED0E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54</w:t>
            </w:r>
          </w:p>
        </w:tc>
        <w:tc>
          <w:tcPr>
            <w:tcW w:w="8646" w:type="dxa"/>
            <w:tcMar>
              <w:top w:w="50" w:type="dxa"/>
              <w:left w:w="100" w:type="dxa"/>
            </w:tcMar>
          </w:tcPr>
          <w:p w:rsidR="00ED0E14" w:rsidRPr="00ED0E14" w:rsidRDefault="00ED0E14" w:rsidP="00ED0E14">
            <w:pPr>
              <w:rPr>
                <w:lang w:val="ru-RU"/>
              </w:rPr>
            </w:pPr>
            <w:r w:rsidRPr="00ED0E14">
              <w:rPr>
                <w:lang w:val="ru-RU"/>
              </w:rPr>
              <w:t>Спортивная подготовка (СФП) по избранному виду спорта</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55</w:t>
            </w:r>
          </w:p>
        </w:tc>
        <w:tc>
          <w:tcPr>
            <w:tcW w:w="8646" w:type="dxa"/>
            <w:tcMar>
              <w:top w:w="50" w:type="dxa"/>
              <w:left w:w="100" w:type="dxa"/>
            </w:tcMar>
          </w:tcPr>
          <w:p w:rsidR="00ED0E14" w:rsidRPr="00ED0E14" w:rsidRDefault="00ED0E14" w:rsidP="00ED0E14">
            <w:pPr>
              <w:rPr>
                <w:lang w:val="ru-RU"/>
              </w:rPr>
            </w:pPr>
            <w:r w:rsidRPr="00ED0E14">
              <w:rPr>
                <w:lang w:val="ru-RU"/>
              </w:rPr>
              <w:t>Правила и техника выполнения норматива комплекса ГТО: Бег на 60 м или 100 м</w:t>
            </w:r>
          </w:p>
        </w:tc>
        <w:tc>
          <w:tcPr>
            <w:tcW w:w="1237" w:type="dxa"/>
            <w:tcMar>
              <w:top w:w="50" w:type="dxa"/>
              <w:left w:w="100" w:type="dxa"/>
            </w:tcMar>
            <w:vAlign w:val="center"/>
          </w:tcPr>
          <w:p w:rsidR="00ED0E14" w:rsidRDefault="00ED0E14" w:rsidP="00ED0E14">
            <w:pPr>
              <w:spacing w:after="0"/>
              <w:ind w:left="135"/>
              <w:jc w:val="center"/>
            </w:pPr>
            <w:r w:rsidRPr="00ED0E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56</w:t>
            </w:r>
          </w:p>
        </w:tc>
        <w:tc>
          <w:tcPr>
            <w:tcW w:w="8646" w:type="dxa"/>
            <w:tcMar>
              <w:top w:w="50" w:type="dxa"/>
              <w:left w:w="100" w:type="dxa"/>
            </w:tcMar>
          </w:tcPr>
          <w:p w:rsidR="00ED0E14" w:rsidRPr="00ED0E14" w:rsidRDefault="00ED0E14" w:rsidP="00ED0E14">
            <w:pPr>
              <w:rPr>
                <w:lang w:val="ru-RU"/>
              </w:rPr>
            </w:pPr>
            <w:r w:rsidRPr="00ED0E14">
              <w:rPr>
                <w:lang w:val="ru-RU"/>
              </w:rPr>
              <w:t>Правила и техника выполнения норматива комплекса ГТО: Бег на 2000 м или 3000 м</w:t>
            </w:r>
          </w:p>
        </w:tc>
        <w:tc>
          <w:tcPr>
            <w:tcW w:w="1237" w:type="dxa"/>
            <w:tcMar>
              <w:top w:w="50" w:type="dxa"/>
              <w:left w:w="100" w:type="dxa"/>
            </w:tcMar>
            <w:vAlign w:val="center"/>
          </w:tcPr>
          <w:p w:rsidR="00ED0E14" w:rsidRDefault="00ED0E14" w:rsidP="00ED0E14">
            <w:pPr>
              <w:spacing w:after="0"/>
              <w:ind w:left="135"/>
              <w:jc w:val="center"/>
            </w:pPr>
            <w:r w:rsidRPr="00ED0E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57</w:t>
            </w:r>
          </w:p>
        </w:tc>
        <w:tc>
          <w:tcPr>
            <w:tcW w:w="8646" w:type="dxa"/>
            <w:tcMar>
              <w:top w:w="50" w:type="dxa"/>
              <w:left w:w="100" w:type="dxa"/>
            </w:tcMar>
          </w:tcPr>
          <w:p w:rsidR="00ED0E14" w:rsidRPr="00ED0E14" w:rsidRDefault="00ED0E14" w:rsidP="00ED0E14">
            <w:pPr>
              <w:rPr>
                <w:lang w:val="ru-RU"/>
              </w:rPr>
            </w:pPr>
            <w:r w:rsidRPr="00ED0E14">
              <w:rPr>
                <w:lang w:val="ru-RU"/>
              </w:rPr>
              <w:t>Правила и техника выполнения норматива комплекса ГТО: Кросс на 3 км или 5 км</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58</w:t>
            </w:r>
          </w:p>
        </w:tc>
        <w:tc>
          <w:tcPr>
            <w:tcW w:w="8646" w:type="dxa"/>
            <w:tcMar>
              <w:top w:w="50" w:type="dxa"/>
              <w:left w:w="100" w:type="dxa"/>
            </w:tcMar>
          </w:tcPr>
          <w:p w:rsidR="00ED0E14" w:rsidRPr="00ED0E14" w:rsidRDefault="00ED0E14" w:rsidP="00ED0E14">
            <w:pPr>
              <w:rPr>
                <w:lang w:val="ru-RU"/>
              </w:rPr>
            </w:pPr>
            <w:r w:rsidRPr="00ED0E14">
              <w:rPr>
                <w:lang w:val="ru-RU"/>
              </w:rPr>
              <w:t>Правила и техника выполнения норматива комплекса ГТО: Бег на лыжах 3 км или 5 км</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59</w:t>
            </w:r>
          </w:p>
        </w:tc>
        <w:tc>
          <w:tcPr>
            <w:tcW w:w="8646" w:type="dxa"/>
            <w:tcMar>
              <w:top w:w="50" w:type="dxa"/>
              <w:left w:w="100" w:type="dxa"/>
            </w:tcMar>
          </w:tcPr>
          <w:p w:rsidR="00ED0E14" w:rsidRPr="00ED0E14" w:rsidRDefault="00ED0E14" w:rsidP="00ED0E14">
            <w:pPr>
              <w:rPr>
                <w:lang w:val="ru-RU"/>
              </w:rPr>
            </w:pPr>
            <w:r w:rsidRPr="00ED0E14">
              <w:rPr>
                <w:lang w:val="ru-RU"/>
              </w:rPr>
              <w:t xml:space="preserve">Правила и техника выполнения норматива комплекса ГТО: Подтягивание из виса на </w:t>
            </w:r>
            <w:r w:rsidRPr="00ED0E14">
              <w:rPr>
                <w:lang w:val="ru-RU"/>
              </w:rPr>
              <w:lastRenderedPageBreak/>
              <w:t>высокой перекладине. Рывок гири 16 кг. Сгибание и разгибание рук в упоре лежа на полу</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lastRenderedPageBreak/>
              <w:t>60</w:t>
            </w:r>
          </w:p>
        </w:tc>
        <w:tc>
          <w:tcPr>
            <w:tcW w:w="8646" w:type="dxa"/>
            <w:tcMar>
              <w:top w:w="50" w:type="dxa"/>
              <w:left w:w="100" w:type="dxa"/>
            </w:tcMar>
          </w:tcPr>
          <w:p w:rsidR="00ED0E14" w:rsidRPr="00ED0E14" w:rsidRDefault="00ED0E14" w:rsidP="00ED0E14">
            <w:pPr>
              <w:rPr>
                <w:lang w:val="ru-RU"/>
              </w:rPr>
            </w:pPr>
            <w:r w:rsidRPr="00ED0E14">
              <w:rPr>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61</w:t>
            </w:r>
          </w:p>
        </w:tc>
        <w:tc>
          <w:tcPr>
            <w:tcW w:w="8646" w:type="dxa"/>
            <w:tcMar>
              <w:top w:w="50" w:type="dxa"/>
              <w:left w:w="100" w:type="dxa"/>
            </w:tcMar>
          </w:tcPr>
          <w:p w:rsidR="00ED0E14" w:rsidRPr="00ED0E14" w:rsidRDefault="00ED0E14" w:rsidP="00ED0E14">
            <w:pPr>
              <w:rPr>
                <w:lang w:val="ru-RU"/>
              </w:rPr>
            </w:pPr>
            <w:r w:rsidRPr="00ED0E14">
              <w:rPr>
                <w:lang w:val="ru-RU"/>
              </w:rPr>
              <w:t>Правила и техника выполнения норматива комплекса ГТО: Подтягивание из виса лежа на низкой перекладине 90 см</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62</w:t>
            </w:r>
          </w:p>
        </w:tc>
        <w:tc>
          <w:tcPr>
            <w:tcW w:w="8646" w:type="dxa"/>
            <w:tcMar>
              <w:top w:w="50" w:type="dxa"/>
              <w:left w:w="100" w:type="dxa"/>
            </w:tcMar>
          </w:tcPr>
          <w:p w:rsidR="00ED0E14" w:rsidRPr="00ED0E14" w:rsidRDefault="00ED0E14" w:rsidP="00ED0E14">
            <w:pPr>
              <w:rPr>
                <w:lang w:val="ru-RU"/>
              </w:rPr>
            </w:pPr>
            <w:r w:rsidRPr="00ED0E14">
              <w:rPr>
                <w:lang w:val="ru-RU"/>
              </w:rPr>
              <w:t>Правила и техника выполнения норматива комплекса ГТО: Наклон вперед из положения стоя на гимнастической скамье</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63</w:t>
            </w:r>
          </w:p>
        </w:tc>
        <w:tc>
          <w:tcPr>
            <w:tcW w:w="8646" w:type="dxa"/>
            <w:tcMar>
              <w:top w:w="50" w:type="dxa"/>
              <w:left w:w="100" w:type="dxa"/>
            </w:tcMar>
          </w:tcPr>
          <w:p w:rsidR="00ED0E14" w:rsidRPr="00ED0E14" w:rsidRDefault="00ED0E14" w:rsidP="00ED0E14">
            <w:pPr>
              <w:rPr>
                <w:lang w:val="ru-RU"/>
              </w:rPr>
            </w:pPr>
            <w:r w:rsidRPr="00ED0E14">
              <w:rPr>
                <w:lang w:val="ru-RU"/>
              </w:rPr>
              <w:t>Правила и техника выполнения норматива комплекса ГТО: Прыжок в длину с места толчком двумя ногами</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64</w:t>
            </w:r>
          </w:p>
        </w:tc>
        <w:tc>
          <w:tcPr>
            <w:tcW w:w="8646" w:type="dxa"/>
            <w:tcMar>
              <w:top w:w="50" w:type="dxa"/>
              <w:left w:w="100" w:type="dxa"/>
            </w:tcMar>
          </w:tcPr>
          <w:p w:rsidR="00ED0E14" w:rsidRPr="00ED0E14" w:rsidRDefault="00ED0E14" w:rsidP="00ED0E14">
            <w:pPr>
              <w:rPr>
                <w:lang w:val="ru-RU"/>
              </w:rPr>
            </w:pPr>
            <w:r w:rsidRPr="00ED0E14">
              <w:rPr>
                <w:lang w:val="ru-RU"/>
              </w:rPr>
              <w:t>Правила и техника выполнения норматива комплекса ГТО: Поднимание туловища из положения лежа на спине</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65</w:t>
            </w:r>
          </w:p>
        </w:tc>
        <w:tc>
          <w:tcPr>
            <w:tcW w:w="8646" w:type="dxa"/>
            <w:tcMar>
              <w:top w:w="50" w:type="dxa"/>
              <w:left w:w="100" w:type="dxa"/>
            </w:tcMar>
          </w:tcPr>
          <w:p w:rsidR="00ED0E14" w:rsidRPr="00ED0E14" w:rsidRDefault="00ED0E14" w:rsidP="00ED0E14">
            <w:pPr>
              <w:rPr>
                <w:lang w:val="ru-RU"/>
              </w:rPr>
            </w:pPr>
            <w:r w:rsidRPr="00ED0E14">
              <w:rPr>
                <w:lang w:val="ru-RU"/>
              </w:rPr>
              <w:t>Правила и техника выполнения норматива комплекса ГТО: Метание мяча весом 500 г(д), 700 г(ю)</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66</w:t>
            </w:r>
          </w:p>
        </w:tc>
        <w:tc>
          <w:tcPr>
            <w:tcW w:w="8646" w:type="dxa"/>
            <w:tcMar>
              <w:top w:w="50" w:type="dxa"/>
              <w:left w:w="100" w:type="dxa"/>
            </w:tcMar>
          </w:tcPr>
          <w:p w:rsidR="00ED0E14" w:rsidRPr="00ED0E14" w:rsidRDefault="00ED0E14" w:rsidP="00ED0E14">
            <w:pPr>
              <w:rPr>
                <w:lang w:val="ru-RU"/>
              </w:rPr>
            </w:pPr>
            <w:r w:rsidRPr="00ED0E14">
              <w:rPr>
                <w:lang w:val="ru-RU"/>
              </w:rPr>
              <w:t>Правила и техника выполнения норматива комплекса ГТО: Стрельба (пневматика или электронное оружие)</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67</w:t>
            </w:r>
          </w:p>
        </w:tc>
        <w:tc>
          <w:tcPr>
            <w:tcW w:w="8646" w:type="dxa"/>
            <w:tcMar>
              <w:top w:w="50" w:type="dxa"/>
              <w:left w:w="100" w:type="dxa"/>
            </w:tcMar>
          </w:tcPr>
          <w:p w:rsidR="00ED0E14" w:rsidRPr="00ED0E14" w:rsidRDefault="00ED0E14" w:rsidP="00ED0E14">
            <w:pPr>
              <w:rPr>
                <w:lang w:val="ru-RU"/>
              </w:rPr>
            </w:pPr>
            <w:r w:rsidRPr="00ED0E14">
              <w:rPr>
                <w:lang w:val="ru-RU"/>
              </w:rPr>
              <w:t>Правила и техника выполнения норматива комплекса ГТО: Челночный бег 3*10 м</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852" w:type="dxa"/>
            <w:tcMar>
              <w:top w:w="50" w:type="dxa"/>
              <w:left w:w="100" w:type="dxa"/>
            </w:tcMar>
            <w:vAlign w:val="center"/>
          </w:tcPr>
          <w:p w:rsidR="00ED0E14" w:rsidRDefault="00ED0E14" w:rsidP="00ED0E14">
            <w:pPr>
              <w:spacing w:after="0"/>
            </w:pPr>
            <w:r>
              <w:rPr>
                <w:rFonts w:ascii="Times New Roman" w:hAnsi="Times New Roman"/>
                <w:color w:val="000000"/>
                <w:sz w:val="24"/>
              </w:rPr>
              <w:t>68</w:t>
            </w:r>
          </w:p>
        </w:tc>
        <w:tc>
          <w:tcPr>
            <w:tcW w:w="8646" w:type="dxa"/>
            <w:tcMar>
              <w:top w:w="50" w:type="dxa"/>
              <w:left w:w="100" w:type="dxa"/>
            </w:tcMar>
          </w:tcPr>
          <w:p w:rsidR="00ED0E14" w:rsidRPr="00ED0E14" w:rsidRDefault="00ED0E14" w:rsidP="00ED0E14">
            <w:pPr>
              <w:rPr>
                <w:lang w:val="ru-RU"/>
              </w:rPr>
            </w:pPr>
            <w:r w:rsidRPr="00ED0E14">
              <w:rPr>
                <w:lang w:val="ru-RU"/>
              </w:rPr>
              <w:t>Фестиваль «Мы готовы к ГТО!». (сдача норм ГТО с соблюдением правил и техники выполнения испытаний (тестов) 6 ступени</w:t>
            </w:r>
          </w:p>
        </w:tc>
        <w:tc>
          <w:tcPr>
            <w:tcW w:w="1237" w:type="dxa"/>
            <w:tcMar>
              <w:top w:w="50" w:type="dxa"/>
              <w:left w:w="100" w:type="dxa"/>
            </w:tcMar>
            <w:vAlign w:val="center"/>
          </w:tcPr>
          <w:p w:rsidR="00ED0E14" w:rsidRDefault="00ED0E14" w:rsidP="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5"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rsidP="00ED0E14">
            <w:pPr>
              <w:spacing w:after="0"/>
              <w:ind w:left="135"/>
              <w:jc w:val="center"/>
            </w:pPr>
            <w:r>
              <w:rPr>
                <w:rFonts w:ascii="Times New Roman" w:hAnsi="Times New Roman"/>
                <w:color w:val="000000"/>
                <w:sz w:val="24"/>
              </w:rPr>
              <w:t xml:space="preserve"> 0 </w:t>
            </w:r>
          </w:p>
        </w:tc>
      </w:tr>
      <w:tr w:rsidR="00ED0E14" w:rsidTr="00ED0E14">
        <w:trPr>
          <w:trHeight w:val="144"/>
          <w:tblCellSpacing w:w="20" w:type="nil"/>
        </w:trPr>
        <w:tc>
          <w:tcPr>
            <w:tcW w:w="9498" w:type="dxa"/>
            <w:gridSpan w:val="2"/>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ОБЩЕЕ КОЛИЧЕСТВО ЧАСОВ ПО ПРОГРАММЕ</w:t>
            </w:r>
          </w:p>
        </w:tc>
        <w:tc>
          <w:tcPr>
            <w:tcW w:w="1237"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68</w:t>
            </w:r>
          </w:p>
        </w:tc>
        <w:tc>
          <w:tcPr>
            <w:tcW w:w="1885"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5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bl>
    <w:p w:rsidR="00C17672" w:rsidRDefault="00C17672">
      <w:pPr>
        <w:sectPr w:rsidR="00C17672">
          <w:pgSz w:w="16383" w:h="11906" w:orient="landscape"/>
          <w:pgMar w:top="1134" w:right="850" w:bottom="1134" w:left="1701" w:header="720" w:footer="720" w:gutter="0"/>
          <w:cols w:space="720"/>
        </w:sectPr>
      </w:pPr>
    </w:p>
    <w:p w:rsidR="00C17672" w:rsidRDefault="00B14EA0">
      <w:pPr>
        <w:spacing w:after="0"/>
        <w:ind w:left="120"/>
      </w:pPr>
      <w:r>
        <w:rPr>
          <w:rFonts w:ascii="Times New Roman" w:hAnsi="Times New Roman"/>
          <w:b/>
          <w:color w:val="000000"/>
          <w:sz w:val="28"/>
        </w:rPr>
        <w:lastRenderedPageBreak/>
        <w:t xml:space="preserve"> 11 КЛАСС </w:t>
      </w:r>
    </w:p>
    <w:tbl>
      <w:tblPr>
        <w:tblW w:w="14742"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8"/>
        <w:gridCol w:w="9215"/>
        <w:gridCol w:w="992"/>
        <w:gridCol w:w="1917"/>
        <w:gridCol w:w="1910"/>
      </w:tblGrid>
      <w:tr w:rsidR="00ED0E14" w:rsidTr="00BA44B2">
        <w:trPr>
          <w:trHeight w:val="144"/>
          <w:tblCellSpacing w:w="20" w:type="nil"/>
        </w:trPr>
        <w:tc>
          <w:tcPr>
            <w:tcW w:w="708" w:type="dxa"/>
            <w:vMerge w:val="restart"/>
            <w:tcMar>
              <w:top w:w="50" w:type="dxa"/>
              <w:left w:w="100" w:type="dxa"/>
            </w:tcMar>
            <w:vAlign w:val="center"/>
          </w:tcPr>
          <w:p w:rsidR="00ED0E14" w:rsidRDefault="00ED0E14">
            <w:pPr>
              <w:spacing w:after="0"/>
              <w:ind w:left="135"/>
            </w:pPr>
            <w:r>
              <w:rPr>
                <w:rFonts w:ascii="Times New Roman" w:hAnsi="Times New Roman"/>
                <w:b/>
                <w:color w:val="000000"/>
                <w:sz w:val="24"/>
              </w:rPr>
              <w:t xml:space="preserve">№ п/п </w:t>
            </w:r>
          </w:p>
          <w:p w:rsidR="00ED0E14" w:rsidRDefault="00ED0E14">
            <w:pPr>
              <w:spacing w:after="0"/>
              <w:ind w:left="135"/>
            </w:pPr>
          </w:p>
        </w:tc>
        <w:tc>
          <w:tcPr>
            <w:tcW w:w="9215" w:type="dxa"/>
            <w:vMerge w:val="restart"/>
            <w:tcMar>
              <w:top w:w="50" w:type="dxa"/>
              <w:left w:w="100" w:type="dxa"/>
            </w:tcMar>
            <w:vAlign w:val="center"/>
          </w:tcPr>
          <w:p w:rsidR="00ED0E14" w:rsidRDefault="00ED0E1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D0E14" w:rsidRDefault="00ED0E14">
            <w:pPr>
              <w:spacing w:after="0"/>
              <w:ind w:left="135"/>
            </w:pPr>
          </w:p>
        </w:tc>
        <w:tc>
          <w:tcPr>
            <w:tcW w:w="4819" w:type="dxa"/>
            <w:gridSpan w:val="3"/>
            <w:tcMar>
              <w:top w:w="50" w:type="dxa"/>
              <w:left w:w="100" w:type="dxa"/>
            </w:tcMar>
            <w:vAlign w:val="center"/>
          </w:tcPr>
          <w:p w:rsidR="00ED0E14" w:rsidRDefault="00ED0E1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ED0E14" w:rsidTr="00BA44B2">
        <w:trPr>
          <w:trHeight w:val="144"/>
          <w:tblCellSpacing w:w="20" w:type="nil"/>
        </w:trPr>
        <w:tc>
          <w:tcPr>
            <w:tcW w:w="708" w:type="dxa"/>
            <w:vMerge/>
            <w:tcBorders>
              <w:top w:val="nil"/>
            </w:tcBorders>
            <w:tcMar>
              <w:top w:w="50" w:type="dxa"/>
              <w:left w:w="100" w:type="dxa"/>
            </w:tcMar>
          </w:tcPr>
          <w:p w:rsidR="00ED0E14" w:rsidRDefault="00ED0E14"/>
        </w:tc>
        <w:tc>
          <w:tcPr>
            <w:tcW w:w="9215" w:type="dxa"/>
            <w:vMerge/>
            <w:tcBorders>
              <w:top w:val="nil"/>
            </w:tcBorders>
            <w:tcMar>
              <w:top w:w="50" w:type="dxa"/>
              <w:left w:w="100" w:type="dxa"/>
            </w:tcMar>
          </w:tcPr>
          <w:p w:rsidR="00ED0E14" w:rsidRDefault="00ED0E14"/>
        </w:tc>
        <w:tc>
          <w:tcPr>
            <w:tcW w:w="992" w:type="dxa"/>
            <w:tcMar>
              <w:top w:w="50" w:type="dxa"/>
              <w:left w:w="100" w:type="dxa"/>
            </w:tcMar>
            <w:vAlign w:val="center"/>
          </w:tcPr>
          <w:p w:rsidR="00ED0E14" w:rsidRDefault="00ED0E1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D0E14" w:rsidRDefault="00ED0E14">
            <w:pPr>
              <w:spacing w:after="0"/>
              <w:ind w:left="135"/>
            </w:pPr>
          </w:p>
        </w:tc>
        <w:tc>
          <w:tcPr>
            <w:tcW w:w="1917" w:type="dxa"/>
            <w:tcMar>
              <w:top w:w="50" w:type="dxa"/>
              <w:left w:w="100" w:type="dxa"/>
            </w:tcMar>
            <w:vAlign w:val="center"/>
          </w:tcPr>
          <w:p w:rsidR="00ED0E14" w:rsidRDefault="00ED0E1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D0E14" w:rsidRDefault="00ED0E14">
            <w:pPr>
              <w:spacing w:after="0"/>
              <w:ind w:left="135"/>
            </w:pPr>
          </w:p>
        </w:tc>
        <w:tc>
          <w:tcPr>
            <w:tcW w:w="1910" w:type="dxa"/>
            <w:tcMar>
              <w:top w:w="50" w:type="dxa"/>
              <w:left w:w="100" w:type="dxa"/>
            </w:tcMar>
            <w:vAlign w:val="center"/>
          </w:tcPr>
          <w:p w:rsidR="00ED0E14" w:rsidRDefault="00ED0E1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D0E14" w:rsidRDefault="00ED0E14">
            <w:pPr>
              <w:spacing w:after="0"/>
              <w:ind w:left="135"/>
            </w:pP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1</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Адаптация организма и здоровье человека</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2</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Здоровый образ жизни современного человека</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3</w:t>
            </w:r>
          </w:p>
        </w:tc>
        <w:tc>
          <w:tcPr>
            <w:tcW w:w="9215" w:type="dxa"/>
            <w:tcMar>
              <w:top w:w="50" w:type="dxa"/>
              <w:left w:w="100" w:type="dxa"/>
            </w:tcMar>
            <w:vAlign w:val="center"/>
          </w:tcPr>
          <w:p w:rsidR="00ED0E14" w:rsidRDefault="00ED0E14">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992"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4</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Физическая культура и профессиональная деятельность человека</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5</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Физическая культура и продолжительность жизни человека</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6</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Физическая культура и продолжительность жизни человека</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7</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8</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Оказание первой помощи при травмах и ушибах</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9</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Оказание первой помощи при вывихах и переломах</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10</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Оказание первой помощи при обморожении, солнечном и тепловом ударах</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11</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Оздоровительные мероприятия и процедуры в режиме учебного дня и недели</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12</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Релаксация в системной организации мероприятий здорового образа жизни</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13</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Дыхательная гимнастика А.Н. Стрельниковой</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14</w:t>
            </w:r>
          </w:p>
        </w:tc>
        <w:tc>
          <w:tcPr>
            <w:tcW w:w="9215" w:type="dxa"/>
            <w:tcMar>
              <w:top w:w="50" w:type="dxa"/>
              <w:left w:w="100" w:type="dxa"/>
            </w:tcMar>
            <w:vAlign w:val="center"/>
          </w:tcPr>
          <w:p w:rsidR="00ED0E14" w:rsidRDefault="00ED0E14">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992"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15</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Массаж как форма оздоровительной физической культуры</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16</w:t>
            </w:r>
          </w:p>
        </w:tc>
        <w:tc>
          <w:tcPr>
            <w:tcW w:w="9215" w:type="dxa"/>
            <w:tcMar>
              <w:top w:w="50" w:type="dxa"/>
              <w:left w:w="100" w:type="dxa"/>
            </w:tcMar>
            <w:vAlign w:val="center"/>
          </w:tcPr>
          <w:p w:rsidR="00ED0E14" w:rsidRDefault="00ED0E14">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992"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17</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18</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19</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Упражнения для профилактики острых респираторных заболеваний</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lastRenderedPageBreak/>
              <w:t>20</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Упражнения для снижения массы тела и для профилактики целлюлита</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21</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Комплекс упражнений силовой гимнастики (шейпинг)</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22</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Развитие силовых способностей посредством занятий силовой гимнастикой</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23</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B14EA0">
              <w:rPr>
                <w:rFonts w:ascii="Times New Roman" w:hAnsi="Times New Roman"/>
                <w:color w:val="000000"/>
                <w:sz w:val="24"/>
                <w:lang w:val="ru-RU"/>
              </w:rPr>
              <w:t>стретчинг</w:t>
            </w:r>
            <w:proofErr w:type="spellEnd"/>
            <w:r w:rsidRPr="00B14EA0">
              <w:rPr>
                <w:rFonts w:ascii="Times New Roman" w:hAnsi="Times New Roman"/>
                <w:color w:val="000000"/>
                <w:sz w:val="24"/>
                <w:lang w:val="ru-RU"/>
              </w:rPr>
              <w:t>)</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24</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Развитие гибкости посредством занятий по программе «</w:t>
            </w:r>
            <w:proofErr w:type="spellStart"/>
            <w:r w:rsidRPr="00B14EA0">
              <w:rPr>
                <w:rFonts w:ascii="Times New Roman" w:hAnsi="Times New Roman"/>
                <w:color w:val="000000"/>
                <w:sz w:val="24"/>
                <w:lang w:val="ru-RU"/>
              </w:rPr>
              <w:t>Стретчинг</w:t>
            </w:r>
            <w:proofErr w:type="spellEnd"/>
            <w:r w:rsidRPr="00B14EA0">
              <w:rPr>
                <w:rFonts w:ascii="Times New Roman" w:hAnsi="Times New Roman"/>
                <w:color w:val="000000"/>
                <w:sz w:val="24"/>
                <w:lang w:val="ru-RU"/>
              </w:rPr>
              <w:t>»</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25</w:t>
            </w:r>
          </w:p>
        </w:tc>
        <w:tc>
          <w:tcPr>
            <w:tcW w:w="9215" w:type="dxa"/>
            <w:tcMar>
              <w:top w:w="50" w:type="dxa"/>
              <w:left w:w="100" w:type="dxa"/>
            </w:tcMar>
            <w:vAlign w:val="center"/>
          </w:tcPr>
          <w:p w:rsidR="00ED0E14" w:rsidRDefault="00ED0E14">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992"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26</w:t>
            </w:r>
          </w:p>
        </w:tc>
        <w:tc>
          <w:tcPr>
            <w:tcW w:w="9215" w:type="dxa"/>
            <w:tcMar>
              <w:top w:w="50" w:type="dxa"/>
              <w:left w:w="100" w:type="dxa"/>
            </w:tcMar>
            <w:vAlign w:val="center"/>
          </w:tcPr>
          <w:p w:rsidR="00ED0E14" w:rsidRDefault="00ED0E14">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992"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27</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Развитие скоростных и силовых способностей средствами игры футбол</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28</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Развитие координационных способностей средствами игры футбол</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29</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Развитие выносливости средствами игры футбол</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30</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31</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Совершенствование техники остановки мяча разными способами</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32</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33</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Тренировочные игры по мини-футболу (на малом футбольном поле)</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34</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Тренировочные игры по футболу (на большом поле)</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35</w:t>
            </w:r>
          </w:p>
        </w:tc>
        <w:tc>
          <w:tcPr>
            <w:tcW w:w="9215" w:type="dxa"/>
            <w:tcMar>
              <w:top w:w="50" w:type="dxa"/>
              <w:left w:w="100" w:type="dxa"/>
            </w:tcMar>
            <w:vAlign w:val="center"/>
          </w:tcPr>
          <w:p w:rsidR="00ED0E14" w:rsidRDefault="00ED0E14">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992"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36</w:t>
            </w:r>
          </w:p>
        </w:tc>
        <w:tc>
          <w:tcPr>
            <w:tcW w:w="9215" w:type="dxa"/>
            <w:tcMar>
              <w:top w:w="50" w:type="dxa"/>
              <w:left w:w="100" w:type="dxa"/>
            </w:tcMar>
            <w:vAlign w:val="center"/>
          </w:tcPr>
          <w:p w:rsidR="00ED0E14" w:rsidRDefault="00ED0E14">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992"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37</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Развитие скоростных и силовых способностей средствами игры баскетбол</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38</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Развитие координационных способностей средствами игры баскетбол</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39</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Развитие выносливости средствами игры баскетбол</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40</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Совершенствование техники перехвата мяча, на месте и при передвижении</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41</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Совершенствование техники передачи и броска мяча во время ведения</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42</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Совершенствование техники выполнения штрафного броска</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lastRenderedPageBreak/>
              <w:t>43</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44</w:t>
            </w:r>
          </w:p>
        </w:tc>
        <w:tc>
          <w:tcPr>
            <w:tcW w:w="9215" w:type="dxa"/>
            <w:tcMar>
              <w:top w:w="50" w:type="dxa"/>
              <w:left w:w="100" w:type="dxa"/>
            </w:tcMar>
            <w:vAlign w:val="center"/>
          </w:tcPr>
          <w:p w:rsidR="00ED0E14" w:rsidRDefault="00ED0E14">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992"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45</w:t>
            </w:r>
          </w:p>
        </w:tc>
        <w:tc>
          <w:tcPr>
            <w:tcW w:w="9215" w:type="dxa"/>
            <w:tcMar>
              <w:top w:w="50" w:type="dxa"/>
              <w:left w:w="100" w:type="dxa"/>
            </w:tcMar>
            <w:vAlign w:val="center"/>
          </w:tcPr>
          <w:p w:rsidR="00ED0E14" w:rsidRDefault="00ED0E14">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992"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46</w:t>
            </w:r>
          </w:p>
        </w:tc>
        <w:tc>
          <w:tcPr>
            <w:tcW w:w="9215" w:type="dxa"/>
            <w:tcMar>
              <w:top w:w="50" w:type="dxa"/>
              <w:left w:w="100" w:type="dxa"/>
            </w:tcMar>
            <w:vAlign w:val="center"/>
          </w:tcPr>
          <w:p w:rsidR="00ED0E14" w:rsidRDefault="00ED0E14">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992"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47</w:t>
            </w:r>
          </w:p>
        </w:tc>
        <w:tc>
          <w:tcPr>
            <w:tcW w:w="9215" w:type="dxa"/>
            <w:tcMar>
              <w:top w:w="50" w:type="dxa"/>
              <w:left w:w="100" w:type="dxa"/>
            </w:tcMar>
            <w:vAlign w:val="center"/>
          </w:tcPr>
          <w:p w:rsidR="00ED0E14" w:rsidRDefault="00ED0E14">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992"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48</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Развитие скоростных способностей средствами игры волейбол</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49</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Развитие силовых способностей средствами игры волейбол</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50</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Развитие координационных способностей средствами игры волейбол</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51</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Развитие выносливости средствами игры волейбол</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52</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53</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54</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55</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56</w:t>
            </w:r>
          </w:p>
        </w:tc>
        <w:tc>
          <w:tcPr>
            <w:tcW w:w="9215" w:type="dxa"/>
            <w:tcMar>
              <w:top w:w="50" w:type="dxa"/>
              <w:left w:w="100" w:type="dxa"/>
            </w:tcMar>
            <w:vAlign w:val="center"/>
          </w:tcPr>
          <w:p w:rsidR="00ED0E14" w:rsidRDefault="00ED0E14">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992"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57</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Техника безопасности на занятиях атлетическими единоборствами</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58</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 xml:space="preserve">Техника </w:t>
            </w:r>
            <w:proofErr w:type="spellStart"/>
            <w:r w:rsidRPr="00B14EA0">
              <w:rPr>
                <w:rFonts w:ascii="Times New Roman" w:hAnsi="Times New Roman"/>
                <w:color w:val="000000"/>
                <w:sz w:val="24"/>
                <w:lang w:val="ru-RU"/>
              </w:rPr>
              <w:t>самостраховки</w:t>
            </w:r>
            <w:proofErr w:type="spellEnd"/>
            <w:r w:rsidRPr="00B14EA0">
              <w:rPr>
                <w:rFonts w:ascii="Times New Roman" w:hAnsi="Times New Roman"/>
                <w:color w:val="000000"/>
                <w:sz w:val="24"/>
                <w:lang w:val="ru-RU"/>
              </w:rPr>
              <w:t xml:space="preserve"> в атлетических единоборствах</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59</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Техника стоек в атлетических единоборствах</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60</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Техника захватов в атлетических единоборствах</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61</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Техника броска рывком за пятку в атлетических единоборствах</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62</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Техника задней подножки в атлетических единоборствах</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63</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Техника удержаний в атлетических единоборствах</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64</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Учебные схватки с использованием бросков и удержанием</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lastRenderedPageBreak/>
              <w:t>65</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Имитационные упражнения в защитных действиях от удара кулаком в голову</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66</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Развитие силовых способностей средствами атлетических единоборств</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67</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Развитие скоростных способностей средствами атлетических единоборств</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68</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69</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70</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71</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72</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73</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74</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75</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76</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77</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78</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79</w:t>
            </w:r>
          </w:p>
        </w:tc>
        <w:tc>
          <w:tcPr>
            <w:tcW w:w="9215" w:type="dxa"/>
            <w:tcMar>
              <w:top w:w="50" w:type="dxa"/>
              <w:left w:w="100" w:type="dxa"/>
            </w:tcMar>
            <w:vAlign w:val="center"/>
          </w:tcPr>
          <w:p w:rsidR="00ED0E14" w:rsidRDefault="00ED0E14">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92"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80</w:t>
            </w:r>
          </w:p>
        </w:tc>
        <w:tc>
          <w:tcPr>
            <w:tcW w:w="9215" w:type="dxa"/>
            <w:tcMar>
              <w:top w:w="50" w:type="dxa"/>
              <w:left w:w="100" w:type="dxa"/>
            </w:tcMar>
            <w:vAlign w:val="center"/>
          </w:tcPr>
          <w:p w:rsidR="00ED0E14" w:rsidRDefault="00ED0E14">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92"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81</w:t>
            </w:r>
          </w:p>
        </w:tc>
        <w:tc>
          <w:tcPr>
            <w:tcW w:w="9215" w:type="dxa"/>
            <w:tcMar>
              <w:top w:w="50" w:type="dxa"/>
              <w:left w:w="100" w:type="dxa"/>
            </w:tcMar>
            <w:vAlign w:val="center"/>
          </w:tcPr>
          <w:p w:rsidR="00ED0E14" w:rsidRDefault="00ED0E14">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92"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82</w:t>
            </w:r>
          </w:p>
        </w:tc>
        <w:tc>
          <w:tcPr>
            <w:tcW w:w="9215" w:type="dxa"/>
            <w:tcMar>
              <w:top w:w="50" w:type="dxa"/>
              <w:left w:w="100" w:type="dxa"/>
            </w:tcMar>
            <w:vAlign w:val="center"/>
          </w:tcPr>
          <w:p w:rsidR="00ED0E14" w:rsidRDefault="00ED0E14">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92"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83</w:t>
            </w:r>
          </w:p>
        </w:tc>
        <w:tc>
          <w:tcPr>
            <w:tcW w:w="9215" w:type="dxa"/>
            <w:tcMar>
              <w:top w:w="50" w:type="dxa"/>
              <w:left w:w="100" w:type="dxa"/>
            </w:tcMar>
            <w:vAlign w:val="center"/>
          </w:tcPr>
          <w:p w:rsidR="00ED0E14" w:rsidRDefault="00ED0E14">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992"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84</w:t>
            </w:r>
          </w:p>
        </w:tc>
        <w:tc>
          <w:tcPr>
            <w:tcW w:w="9215" w:type="dxa"/>
            <w:tcMar>
              <w:top w:w="50" w:type="dxa"/>
              <w:left w:w="100" w:type="dxa"/>
            </w:tcMar>
            <w:vAlign w:val="center"/>
          </w:tcPr>
          <w:p w:rsidR="00ED0E14" w:rsidRDefault="00ED0E14">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992"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85</w:t>
            </w:r>
          </w:p>
        </w:tc>
        <w:tc>
          <w:tcPr>
            <w:tcW w:w="9215" w:type="dxa"/>
            <w:tcMar>
              <w:top w:w="50" w:type="dxa"/>
              <w:left w:w="100" w:type="dxa"/>
            </w:tcMar>
            <w:vAlign w:val="center"/>
          </w:tcPr>
          <w:p w:rsidR="00ED0E14" w:rsidRDefault="00ED0E14">
            <w:pPr>
              <w:spacing w:after="0"/>
              <w:ind w:left="135"/>
            </w:pPr>
            <w:r w:rsidRPr="00B14EA0">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992"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86</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Правила и техника выполнения норматива комплекса ГТО: Бег на 60 м или 100 м</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87</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Правила и техника выполнения норматива комплекса ГТО: Бег на 60 м или 100 м</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88</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Правила и техника выполнения норматива комплекса ГТО: Бег на 2000 м или 3000 м</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89</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Правила и техника выполнения норматива комплекса ГТО: Бег на 2000 м или 3000 м</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90</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Правила и техника выполнения норматива комплекса ГТО: Кросс на 3 км или 5 км</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lastRenderedPageBreak/>
              <w:t>91</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92</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93</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94</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95</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96</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97</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98</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99</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100</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Правила и техника выполнения норматива комплекса ГТО: Челночный бег 3*10 м</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101</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Правила и техника выполнения норматива комплекса ГТО: Плавание 50 м</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708" w:type="dxa"/>
            <w:tcMar>
              <w:top w:w="50" w:type="dxa"/>
              <w:left w:w="100" w:type="dxa"/>
            </w:tcMar>
            <w:vAlign w:val="center"/>
          </w:tcPr>
          <w:p w:rsidR="00ED0E14" w:rsidRDefault="00ED0E14">
            <w:pPr>
              <w:spacing w:after="0"/>
            </w:pPr>
            <w:r>
              <w:rPr>
                <w:rFonts w:ascii="Times New Roman" w:hAnsi="Times New Roman"/>
                <w:color w:val="000000"/>
                <w:sz w:val="24"/>
              </w:rPr>
              <w:t>102</w:t>
            </w:r>
          </w:p>
        </w:tc>
        <w:tc>
          <w:tcPr>
            <w:tcW w:w="9215" w:type="dxa"/>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r w:rsidR="00ED0E14" w:rsidTr="00BA44B2">
        <w:trPr>
          <w:trHeight w:val="144"/>
          <w:tblCellSpacing w:w="20" w:type="nil"/>
        </w:trPr>
        <w:tc>
          <w:tcPr>
            <w:tcW w:w="9923" w:type="dxa"/>
            <w:gridSpan w:val="2"/>
            <w:tcMar>
              <w:top w:w="50" w:type="dxa"/>
              <w:left w:w="100" w:type="dxa"/>
            </w:tcMar>
            <w:vAlign w:val="center"/>
          </w:tcPr>
          <w:p w:rsidR="00ED0E14" w:rsidRPr="00B14EA0" w:rsidRDefault="00ED0E14">
            <w:pPr>
              <w:spacing w:after="0"/>
              <w:ind w:left="135"/>
              <w:rPr>
                <w:lang w:val="ru-RU"/>
              </w:rPr>
            </w:pPr>
            <w:r w:rsidRPr="00B14EA0">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ED0E14" w:rsidRDefault="00ED0E14">
            <w:pPr>
              <w:spacing w:after="0"/>
              <w:ind w:left="135"/>
              <w:jc w:val="center"/>
            </w:pPr>
            <w:r w:rsidRPr="00B14E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17"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0E14" w:rsidRDefault="00ED0E14">
            <w:pPr>
              <w:spacing w:after="0"/>
              <w:ind w:left="135"/>
              <w:jc w:val="center"/>
            </w:pPr>
            <w:r>
              <w:rPr>
                <w:rFonts w:ascii="Times New Roman" w:hAnsi="Times New Roman"/>
                <w:color w:val="000000"/>
                <w:sz w:val="24"/>
              </w:rPr>
              <w:t xml:space="preserve"> 0 </w:t>
            </w:r>
          </w:p>
        </w:tc>
      </w:tr>
    </w:tbl>
    <w:p w:rsidR="00C17672" w:rsidRDefault="00C17672">
      <w:pPr>
        <w:sectPr w:rsidR="00C17672">
          <w:pgSz w:w="16383" w:h="11906" w:orient="landscape"/>
          <w:pgMar w:top="1134" w:right="850" w:bottom="1134" w:left="1701" w:header="720" w:footer="720" w:gutter="0"/>
          <w:cols w:space="720"/>
        </w:sectPr>
      </w:pPr>
    </w:p>
    <w:p w:rsidR="00C17672" w:rsidRPr="00BA44B2" w:rsidRDefault="00B14EA0">
      <w:pPr>
        <w:spacing w:after="0"/>
        <w:ind w:left="120"/>
        <w:rPr>
          <w:lang w:val="ru-RU"/>
        </w:rPr>
      </w:pPr>
      <w:bookmarkStart w:id="17" w:name="block-9413296"/>
      <w:bookmarkEnd w:id="16"/>
      <w:r w:rsidRPr="00BA44B2">
        <w:rPr>
          <w:rFonts w:ascii="Times New Roman" w:hAnsi="Times New Roman"/>
          <w:b/>
          <w:color w:val="000000"/>
          <w:sz w:val="28"/>
          <w:lang w:val="ru-RU"/>
        </w:rPr>
        <w:lastRenderedPageBreak/>
        <w:t xml:space="preserve">УЧЕБНО-МЕТОДИЧЕСКОЕ ОБЕСПЕЧЕНИЕ </w:t>
      </w:r>
      <w:bookmarkStart w:id="18" w:name="_GoBack"/>
      <w:bookmarkEnd w:id="18"/>
      <w:r w:rsidRPr="00BA44B2">
        <w:rPr>
          <w:rFonts w:ascii="Times New Roman" w:hAnsi="Times New Roman"/>
          <w:b/>
          <w:color w:val="000000"/>
          <w:sz w:val="28"/>
          <w:lang w:val="ru-RU"/>
        </w:rPr>
        <w:t>ОБРАЗОВАТЕЛЬНОГО ПРОЦЕССА</w:t>
      </w:r>
    </w:p>
    <w:p w:rsidR="00C17672" w:rsidRPr="00BA44B2" w:rsidRDefault="00B14EA0">
      <w:pPr>
        <w:spacing w:after="0" w:line="480" w:lineRule="auto"/>
        <w:ind w:left="120"/>
        <w:rPr>
          <w:lang w:val="ru-RU"/>
        </w:rPr>
      </w:pPr>
      <w:r w:rsidRPr="00BA44B2">
        <w:rPr>
          <w:rFonts w:ascii="Times New Roman" w:hAnsi="Times New Roman"/>
          <w:b/>
          <w:color w:val="000000"/>
          <w:sz w:val="28"/>
          <w:lang w:val="ru-RU"/>
        </w:rPr>
        <w:t>ОБЯЗАТЕЛЬНЫЕ УЧЕБНЫЕ МАТЕРИАЛЫ ДЛЯ УЧЕНИКА</w:t>
      </w:r>
    </w:p>
    <w:p w:rsidR="00C17672" w:rsidRPr="00B14EA0" w:rsidRDefault="00B14EA0">
      <w:pPr>
        <w:spacing w:after="0" w:line="480" w:lineRule="auto"/>
        <w:ind w:left="120"/>
        <w:rPr>
          <w:lang w:val="ru-RU"/>
        </w:rPr>
      </w:pPr>
      <w:r w:rsidRPr="00B14EA0">
        <w:rPr>
          <w:rFonts w:ascii="Times New Roman" w:hAnsi="Times New Roman"/>
          <w:color w:val="000000"/>
          <w:sz w:val="28"/>
          <w:lang w:val="ru-RU"/>
        </w:rPr>
        <w:t>​‌</w:t>
      </w:r>
      <w:bookmarkStart w:id="19" w:name="f056fd23-2f41-4129-8da1-d467aa21439d"/>
      <w:r w:rsidRPr="00B14EA0">
        <w:rPr>
          <w:rFonts w:ascii="Times New Roman" w:hAnsi="Times New Roman"/>
          <w:color w:val="000000"/>
          <w:sz w:val="28"/>
          <w:lang w:val="ru-RU"/>
        </w:rPr>
        <w:t>• Физическая культура, 10-11 классы/ Лях В.И., Акционерное общество «Издательство «</w:t>
      </w:r>
      <w:proofErr w:type="gramStart"/>
      <w:r w:rsidRPr="00B14EA0">
        <w:rPr>
          <w:rFonts w:ascii="Times New Roman" w:hAnsi="Times New Roman"/>
          <w:color w:val="000000"/>
          <w:sz w:val="28"/>
          <w:lang w:val="ru-RU"/>
        </w:rPr>
        <w:t>Просвещение»</w:t>
      </w:r>
      <w:bookmarkEnd w:id="19"/>
      <w:r w:rsidRPr="00B14EA0">
        <w:rPr>
          <w:rFonts w:ascii="Times New Roman" w:hAnsi="Times New Roman"/>
          <w:color w:val="000000"/>
          <w:sz w:val="28"/>
          <w:lang w:val="ru-RU"/>
        </w:rPr>
        <w:t>‌</w:t>
      </w:r>
      <w:proofErr w:type="gramEnd"/>
      <w:r w:rsidRPr="00B14EA0">
        <w:rPr>
          <w:rFonts w:ascii="Times New Roman" w:hAnsi="Times New Roman"/>
          <w:color w:val="000000"/>
          <w:sz w:val="28"/>
          <w:lang w:val="ru-RU"/>
        </w:rPr>
        <w:t>​</w:t>
      </w:r>
    </w:p>
    <w:p w:rsidR="00C17672" w:rsidRPr="00B14EA0" w:rsidRDefault="00B14EA0">
      <w:pPr>
        <w:spacing w:after="0" w:line="480" w:lineRule="auto"/>
        <w:ind w:left="120"/>
        <w:rPr>
          <w:lang w:val="ru-RU"/>
        </w:rPr>
      </w:pPr>
      <w:r w:rsidRPr="00B14EA0">
        <w:rPr>
          <w:rFonts w:ascii="Times New Roman" w:hAnsi="Times New Roman"/>
          <w:color w:val="000000"/>
          <w:sz w:val="28"/>
          <w:lang w:val="ru-RU"/>
        </w:rPr>
        <w:t>​‌‌</w:t>
      </w:r>
    </w:p>
    <w:p w:rsidR="00C17672" w:rsidRPr="00B14EA0" w:rsidRDefault="00B14EA0">
      <w:pPr>
        <w:spacing w:after="0"/>
        <w:ind w:left="120"/>
        <w:rPr>
          <w:lang w:val="ru-RU"/>
        </w:rPr>
      </w:pPr>
      <w:r w:rsidRPr="00B14EA0">
        <w:rPr>
          <w:rFonts w:ascii="Times New Roman" w:hAnsi="Times New Roman"/>
          <w:color w:val="000000"/>
          <w:sz w:val="28"/>
          <w:lang w:val="ru-RU"/>
        </w:rPr>
        <w:t>​</w:t>
      </w:r>
    </w:p>
    <w:p w:rsidR="00C17672" w:rsidRPr="00B14EA0" w:rsidRDefault="00B14EA0">
      <w:pPr>
        <w:spacing w:after="0" w:line="480" w:lineRule="auto"/>
        <w:ind w:left="120"/>
        <w:rPr>
          <w:lang w:val="ru-RU"/>
        </w:rPr>
      </w:pPr>
      <w:r w:rsidRPr="00B14EA0">
        <w:rPr>
          <w:rFonts w:ascii="Times New Roman" w:hAnsi="Times New Roman"/>
          <w:b/>
          <w:color w:val="000000"/>
          <w:sz w:val="28"/>
          <w:lang w:val="ru-RU"/>
        </w:rPr>
        <w:t>МЕТОДИЧЕСКИЕ МАТЕРИАЛЫ ДЛЯ УЧИТЕЛЯ</w:t>
      </w:r>
    </w:p>
    <w:p w:rsidR="00C17672" w:rsidRPr="00B14EA0" w:rsidRDefault="00B14EA0">
      <w:pPr>
        <w:spacing w:after="0" w:line="480" w:lineRule="auto"/>
        <w:ind w:left="120"/>
        <w:rPr>
          <w:lang w:val="ru-RU"/>
        </w:rPr>
      </w:pPr>
      <w:r w:rsidRPr="00B14EA0">
        <w:rPr>
          <w:rFonts w:ascii="Times New Roman" w:hAnsi="Times New Roman"/>
          <w:color w:val="000000"/>
          <w:sz w:val="28"/>
          <w:lang w:val="ru-RU"/>
        </w:rPr>
        <w:t>​‌‌​</w:t>
      </w:r>
    </w:p>
    <w:p w:rsidR="00C17672" w:rsidRPr="00B14EA0" w:rsidRDefault="00C17672">
      <w:pPr>
        <w:spacing w:after="0"/>
        <w:ind w:left="120"/>
        <w:rPr>
          <w:lang w:val="ru-RU"/>
        </w:rPr>
      </w:pPr>
    </w:p>
    <w:p w:rsidR="00C17672" w:rsidRPr="00B14EA0" w:rsidRDefault="00B14EA0">
      <w:pPr>
        <w:spacing w:after="0" w:line="480" w:lineRule="auto"/>
        <w:ind w:left="120"/>
        <w:rPr>
          <w:lang w:val="ru-RU"/>
        </w:rPr>
      </w:pPr>
      <w:r w:rsidRPr="00B14EA0">
        <w:rPr>
          <w:rFonts w:ascii="Times New Roman" w:hAnsi="Times New Roman"/>
          <w:b/>
          <w:color w:val="000000"/>
          <w:sz w:val="28"/>
          <w:lang w:val="ru-RU"/>
        </w:rPr>
        <w:t>ЦИФРОВЫЕ ОБРАЗОВАТЕЛЬНЫЕ РЕСУРСЫ И РЕСУРСЫ СЕТИ ИНТЕРНЕТ</w:t>
      </w:r>
    </w:p>
    <w:p w:rsidR="00C17672" w:rsidRDefault="00B14EA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7"/>
    <w:p w:rsidR="00B14EA0" w:rsidRDefault="00B14EA0"/>
    <w:sectPr w:rsidR="00B14EA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17672"/>
    <w:rsid w:val="00B14EA0"/>
    <w:rsid w:val="00BA44B2"/>
    <w:rsid w:val="00C17672"/>
    <w:rsid w:val="00ED0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2273"/>
  <w15:docId w15:val="{B8F9C362-DFE2-425C-B7C0-47C0888F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34</Pages>
  <Words>9548</Words>
  <Characters>54428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2023-09-26T23:17:00Z</dcterms:created>
  <dcterms:modified xsi:type="dcterms:W3CDTF">2023-09-26T23:47:00Z</dcterms:modified>
</cp:coreProperties>
</file>