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BC" w:rsidRPr="00336C03" w:rsidRDefault="00316CBC" w:rsidP="00316CBC">
      <w:pPr>
        <w:spacing w:line="276" w:lineRule="auto"/>
        <w:ind w:firstLine="709"/>
        <w:jc w:val="center"/>
        <w:rPr>
          <w:b/>
          <w:sz w:val="22"/>
          <w:szCs w:val="22"/>
        </w:rPr>
      </w:pPr>
      <w:r w:rsidRPr="00336C03">
        <w:rPr>
          <w:b/>
          <w:sz w:val="22"/>
          <w:szCs w:val="22"/>
        </w:rPr>
        <w:t xml:space="preserve">Календарный учебный график МКОУ СОШ с. Малиновка </w:t>
      </w:r>
    </w:p>
    <w:p w:rsidR="00316CBC" w:rsidRPr="00336C03" w:rsidRDefault="00316CBC" w:rsidP="00316CBC">
      <w:pPr>
        <w:spacing w:line="276" w:lineRule="auto"/>
        <w:ind w:firstLine="709"/>
        <w:jc w:val="center"/>
        <w:rPr>
          <w:b/>
          <w:sz w:val="22"/>
          <w:szCs w:val="22"/>
        </w:rPr>
      </w:pPr>
      <w:r w:rsidRPr="00336C03">
        <w:rPr>
          <w:b/>
          <w:sz w:val="22"/>
          <w:szCs w:val="22"/>
        </w:rPr>
        <w:t>на 20</w:t>
      </w:r>
      <w:r>
        <w:rPr>
          <w:b/>
          <w:sz w:val="22"/>
          <w:szCs w:val="22"/>
        </w:rPr>
        <w:t>20</w:t>
      </w:r>
      <w:r w:rsidRPr="00336C03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1</w:t>
      </w:r>
      <w:r w:rsidRPr="00336C03">
        <w:rPr>
          <w:b/>
          <w:sz w:val="22"/>
          <w:szCs w:val="22"/>
        </w:rPr>
        <w:t xml:space="preserve"> учебный год (с изменениями от </w:t>
      </w:r>
      <w:r w:rsidRPr="0063550C">
        <w:rPr>
          <w:b/>
        </w:rPr>
        <w:t>08.10.2020 г</w:t>
      </w:r>
      <w:r w:rsidRPr="0063550C">
        <w:rPr>
          <w:b/>
          <w:sz w:val="22"/>
          <w:szCs w:val="22"/>
        </w:rPr>
        <w:t>.)</w:t>
      </w:r>
    </w:p>
    <w:p w:rsidR="00316CBC" w:rsidRPr="0063550C" w:rsidRDefault="00316CBC" w:rsidP="00316CBC">
      <w:pPr>
        <w:spacing w:line="360" w:lineRule="auto"/>
        <w:jc w:val="center"/>
      </w:pPr>
      <w:r>
        <w:rPr>
          <w:sz w:val="22"/>
          <w:szCs w:val="22"/>
        </w:rPr>
        <w:t xml:space="preserve">(приказ № </w:t>
      </w:r>
      <w:r>
        <w:t>262</w:t>
      </w:r>
      <w:r w:rsidRPr="00623267">
        <w:t xml:space="preserve">-ОД от </w:t>
      </w:r>
      <w:r>
        <w:t>08. 10</w:t>
      </w:r>
      <w:r w:rsidRPr="00623267">
        <w:t xml:space="preserve">   20</w:t>
      </w:r>
      <w:r>
        <w:t>20 г</w:t>
      </w:r>
      <w:r>
        <w:rPr>
          <w:sz w:val="22"/>
          <w:szCs w:val="22"/>
        </w:rPr>
        <w:t>.)</w:t>
      </w:r>
    </w:p>
    <w:p w:rsidR="00316CBC" w:rsidRPr="00B05DF1" w:rsidRDefault="00316CBC" w:rsidP="00316CBC">
      <w:pPr>
        <w:pStyle w:val="a4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B05DF1">
        <w:rPr>
          <w:sz w:val="22"/>
          <w:szCs w:val="22"/>
        </w:rPr>
        <w:t>Режим работы общеобразовательного учреждения</w:t>
      </w:r>
    </w:p>
    <w:tbl>
      <w:tblPr>
        <w:tblStyle w:val="a3"/>
        <w:tblW w:w="9295" w:type="dxa"/>
        <w:tblInd w:w="108" w:type="dxa"/>
        <w:tblLook w:val="04A0"/>
      </w:tblPr>
      <w:tblGrid>
        <w:gridCol w:w="1407"/>
        <w:gridCol w:w="1145"/>
        <w:gridCol w:w="3402"/>
        <w:gridCol w:w="3341"/>
      </w:tblGrid>
      <w:tr w:rsidR="00316CBC" w:rsidTr="0030109F">
        <w:tc>
          <w:tcPr>
            <w:tcW w:w="2552" w:type="dxa"/>
            <w:gridSpan w:val="2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учебных занятий</w:t>
            </w:r>
          </w:p>
        </w:tc>
        <w:tc>
          <w:tcPr>
            <w:tcW w:w="3341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Окончание учебных занятий</w:t>
            </w:r>
          </w:p>
        </w:tc>
      </w:tr>
      <w:tr w:rsidR="00316CBC" w:rsidTr="0030109F">
        <w:tc>
          <w:tcPr>
            <w:tcW w:w="1407" w:type="dxa"/>
            <w:vMerge w:val="restart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145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3341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316CBC" w:rsidTr="0030109F">
        <w:tc>
          <w:tcPr>
            <w:tcW w:w="1407" w:type="dxa"/>
            <w:vMerge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2- 4</w:t>
            </w:r>
          </w:p>
        </w:tc>
        <w:tc>
          <w:tcPr>
            <w:tcW w:w="3402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3341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12.20(4-й урок)/13.20 (5-й урок)</w:t>
            </w:r>
          </w:p>
        </w:tc>
      </w:tr>
      <w:tr w:rsidR="00316CBC" w:rsidTr="0030109F">
        <w:tc>
          <w:tcPr>
            <w:tcW w:w="1407" w:type="dxa"/>
            <w:vMerge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</w:t>
            </w:r>
          </w:p>
        </w:tc>
        <w:tc>
          <w:tcPr>
            <w:tcW w:w="3402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3341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13.20(5-й урок)/ 14.10 (6-й урок)</w:t>
            </w:r>
          </w:p>
        </w:tc>
      </w:tr>
      <w:tr w:rsidR="00316CBC" w:rsidTr="0030109F">
        <w:tc>
          <w:tcPr>
            <w:tcW w:w="1407" w:type="dxa"/>
            <w:vMerge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3402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3341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 (6-й урок)/ 15.00 (7-й урок)</w:t>
            </w:r>
          </w:p>
        </w:tc>
      </w:tr>
      <w:tr w:rsidR="00316CBC" w:rsidTr="0030109F">
        <w:tc>
          <w:tcPr>
            <w:tcW w:w="1407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Нерабочие дни</w:t>
            </w:r>
          </w:p>
        </w:tc>
        <w:tc>
          <w:tcPr>
            <w:tcW w:w="1145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 классы</w:t>
            </w:r>
          </w:p>
        </w:tc>
        <w:tc>
          <w:tcPr>
            <w:tcW w:w="6743" w:type="dxa"/>
            <w:gridSpan w:val="2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Суббота, воскресенье</w:t>
            </w:r>
          </w:p>
        </w:tc>
      </w:tr>
    </w:tbl>
    <w:p w:rsidR="00316CBC" w:rsidRDefault="00316CBC" w:rsidP="00316CBC">
      <w:pPr>
        <w:pStyle w:val="a4"/>
        <w:spacing w:line="276" w:lineRule="auto"/>
        <w:ind w:left="1069"/>
        <w:jc w:val="both"/>
        <w:rPr>
          <w:sz w:val="22"/>
          <w:szCs w:val="22"/>
        </w:rPr>
      </w:pPr>
    </w:p>
    <w:p w:rsidR="00316CBC" w:rsidRPr="00B05DF1" w:rsidRDefault="00316CBC" w:rsidP="00316CBC">
      <w:pPr>
        <w:pStyle w:val="a4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B05DF1">
        <w:rPr>
          <w:sz w:val="22"/>
          <w:szCs w:val="22"/>
        </w:rPr>
        <w:t>Продолжительность учебного года</w:t>
      </w:r>
    </w:p>
    <w:tbl>
      <w:tblPr>
        <w:tblStyle w:val="a3"/>
        <w:tblW w:w="0" w:type="auto"/>
        <w:tblInd w:w="720" w:type="dxa"/>
        <w:tblLook w:val="04A0"/>
      </w:tblPr>
      <w:tblGrid>
        <w:gridCol w:w="2932"/>
        <w:gridCol w:w="2949"/>
        <w:gridCol w:w="2970"/>
      </w:tblGrid>
      <w:tr w:rsidR="00316CBC" w:rsidTr="0030109F">
        <w:tc>
          <w:tcPr>
            <w:tcW w:w="2932" w:type="dxa"/>
          </w:tcPr>
          <w:p w:rsidR="00316CBC" w:rsidRDefault="00316CBC" w:rsidP="0030109F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Классы </w:t>
            </w:r>
          </w:p>
        </w:tc>
        <w:tc>
          <w:tcPr>
            <w:tcW w:w="2949" w:type="dxa"/>
          </w:tcPr>
          <w:p w:rsidR="00316CBC" w:rsidRDefault="00316CBC" w:rsidP="0030109F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учебного года</w:t>
            </w:r>
          </w:p>
        </w:tc>
        <w:tc>
          <w:tcPr>
            <w:tcW w:w="2970" w:type="dxa"/>
          </w:tcPr>
          <w:p w:rsidR="00316CBC" w:rsidRDefault="00316CBC" w:rsidP="0030109F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Окончание учебного года</w:t>
            </w:r>
          </w:p>
        </w:tc>
      </w:tr>
      <w:tr w:rsidR="00316CBC" w:rsidTr="0030109F">
        <w:tc>
          <w:tcPr>
            <w:tcW w:w="2932" w:type="dxa"/>
          </w:tcPr>
          <w:p w:rsidR="00316CBC" w:rsidRDefault="00316CBC" w:rsidP="0030109F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класс</w:t>
            </w:r>
          </w:p>
        </w:tc>
        <w:tc>
          <w:tcPr>
            <w:tcW w:w="2949" w:type="dxa"/>
            <w:vMerge w:val="restart"/>
          </w:tcPr>
          <w:p w:rsidR="00316CBC" w:rsidRDefault="00316CBC" w:rsidP="0030109F">
            <w:pPr>
              <w:pStyle w:val="a4"/>
              <w:ind w:left="0"/>
              <w:rPr>
                <w:sz w:val="22"/>
                <w:szCs w:val="22"/>
              </w:rPr>
            </w:pPr>
          </w:p>
          <w:p w:rsidR="00316CBC" w:rsidRDefault="00316CBC" w:rsidP="0030109F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2сентября 2019 г.</w:t>
            </w:r>
          </w:p>
        </w:tc>
        <w:tc>
          <w:tcPr>
            <w:tcW w:w="2970" w:type="dxa"/>
            <w:vMerge w:val="restart"/>
          </w:tcPr>
          <w:p w:rsidR="00316CBC" w:rsidRDefault="00316CBC" w:rsidP="0030109F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  <w:p w:rsidR="00316CBC" w:rsidRDefault="00316CBC" w:rsidP="0030109F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мая 2020г.</w:t>
            </w:r>
          </w:p>
          <w:p w:rsidR="00316CBC" w:rsidRDefault="00316CBC" w:rsidP="0030109F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16CBC" w:rsidTr="0030109F">
        <w:tc>
          <w:tcPr>
            <w:tcW w:w="2932" w:type="dxa"/>
          </w:tcPr>
          <w:p w:rsidR="00316CBC" w:rsidRDefault="00316CBC" w:rsidP="0030109F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2-8,10 классы</w:t>
            </w:r>
          </w:p>
        </w:tc>
        <w:tc>
          <w:tcPr>
            <w:tcW w:w="2949" w:type="dxa"/>
            <w:vMerge/>
          </w:tcPr>
          <w:p w:rsidR="00316CBC" w:rsidRDefault="00316CBC" w:rsidP="0030109F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2970" w:type="dxa"/>
            <w:vMerge/>
          </w:tcPr>
          <w:p w:rsidR="00316CBC" w:rsidRDefault="00316CBC" w:rsidP="0030109F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316CBC" w:rsidTr="0030109F">
        <w:tc>
          <w:tcPr>
            <w:tcW w:w="2932" w:type="dxa"/>
          </w:tcPr>
          <w:p w:rsidR="00316CBC" w:rsidRDefault="00316CBC" w:rsidP="0030109F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 11 классы</w:t>
            </w:r>
          </w:p>
        </w:tc>
        <w:tc>
          <w:tcPr>
            <w:tcW w:w="2949" w:type="dxa"/>
            <w:vMerge/>
          </w:tcPr>
          <w:p w:rsidR="00316CBC" w:rsidRDefault="00316CBC" w:rsidP="0030109F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2970" w:type="dxa"/>
            <w:vMerge/>
          </w:tcPr>
          <w:p w:rsidR="00316CBC" w:rsidRDefault="00316CBC" w:rsidP="0030109F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316CBC" w:rsidRPr="00B05DF1" w:rsidRDefault="00316CBC" w:rsidP="00316CBC">
      <w:pPr>
        <w:pStyle w:val="a4"/>
        <w:rPr>
          <w:sz w:val="22"/>
          <w:szCs w:val="22"/>
        </w:rPr>
      </w:pPr>
    </w:p>
    <w:p w:rsidR="00316CBC" w:rsidRPr="00B05DF1" w:rsidRDefault="00316CBC" w:rsidP="00316CBC">
      <w:pPr>
        <w:pStyle w:val="a4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B05DF1">
        <w:rPr>
          <w:sz w:val="22"/>
          <w:szCs w:val="22"/>
        </w:rPr>
        <w:t>Проведение мероприятий, традиционных для общеобразовательного учреждения</w:t>
      </w:r>
    </w:p>
    <w:tbl>
      <w:tblPr>
        <w:tblStyle w:val="a3"/>
        <w:tblW w:w="0" w:type="auto"/>
        <w:tblInd w:w="1069" w:type="dxa"/>
        <w:tblLook w:val="04A0"/>
      </w:tblPr>
      <w:tblGrid>
        <w:gridCol w:w="4311"/>
        <w:gridCol w:w="4191"/>
      </w:tblGrid>
      <w:tr w:rsidR="00316CBC" w:rsidTr="0030109F">
        <w:tc>
          <w:tcPr>
            <w:tcW w:w="4311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знаний</w:t>
            </w:r>
          </w:p>
        </w:tc>
        <w:tc>
          <w:tcPr>
            <w:tcW w:w="4191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сентября</w:t>
            </w:r>
          </w:p>
        </w:tc>
      </w:tr>
      <w:tr w:rsidR="00316CBC" w:rsidTr="0030109F">
        <w:tc>
          <w:tcPr>
            <w:tcW w:w="4311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Учителя</w:t>
            </w:r>
          </w:p>
        </w:tc>
        <w:tc>
          <w:tcPr>
            <w:tcW w:w="4191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октября</w:t>
            </w:r>
          </w:p>
        </w:tc>
      </w:tr>
      <w:tr w:rsidR="00316CBC" w:rsidTr="0030109F">
        <w:tc>
          <w:tcPr>
            <w:tcW w:w="4311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народного единства</w:t>
            </w:r>
          </w:p>
        </w:tc>
        <w:tc>
          <w:tcPr>
            <w:tcW w:w="4191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ноября</w:t>
            </w:r>
          </w:p>
        </w:tc>
      </w:tr>
      <w:tr w:rsidR="00316CBC" w:rsidTr="0030109F">
        <w:tc>
          <w:tcPr>
            <w:tcW w:w="4311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защитника отечества</w:t>
            </w:r>
          </w:p>
        </w:tc>
        <w:tc>
          <w:tcPr>
            <w:tcW w:w="4191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февраля</w:t>
            </w:r>
          </w:p>
        </w:tc>
      </w:tr>
      <w:tr w:rsidR="00316CBC" w:rsidTr="0030109F">
        <w:tc>
          <w:tcPr>
            <w:tcW w:w="4311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женский день</w:t>
            </w:r>
          </w:p>
        </w:tc>
        <w:tc>
          <w:tcPr>
            <w:tcW w:w="4191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марта</w:t>
            </w:r>
          </w:p>
        </w:tc>
      </w:tr>
      <w:tr w:rsidR="00316CBC" w:rsidTr="0030109F">
        <w:tc>
          <w:tcPr>
            <w:tcW w:w="4311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Праздник весны и труда</w:t>
            </w:r>
          </w:p>
        </w:tc>
        <w:tc>
          <w:tcPr>
            <w:tcW w:w="4191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мая</w:t>
            </w:r>
          </w:p>
        </w:tc>
      </w:tr>
      <w:tr w:rsidR="00316CBC" w:rsidTr="0030109F">
        <w:tc>
          <w:tcPr>
            <w:tcW w:w="4311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Победы</w:t>
            </w:r>
          </w:p>
        </w:tc>
        <w:tc>
          <w:tcPr>
            <w:tcW w:w="4191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мая</w:t>
            </w:r>
          </w:p>
        </w:tc>
      </w:tr>
      <w:tr w:rsidR="00316CBC" w:rsidTr="0030109F">
        <w:tc>
          <w:tcPr>
            <w:tcW w:w="4311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защиты детей</w:t>
            </w:r>
          </w:p>
        </w:tc>
        <w:tc>
          <w:tcPr>
            <w:tcW w:w="4191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июня</w:t>
            </w:r>
          </w:p>
        </w:tc>
      </w:tr>
      <w:tr w:rsidR="00316CBC" w:rsidTr="0030109F">
        <w:tc>
          <w:tcPr>
            <w:tcW w:w="4311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России</w:t>
            </w:r>
          </w:p>
        </w:tc>
        <w:tc>
          <w:tcPr>
            <w:tcW w:w="4191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июня</w:t>
            </w:r>
          </w:p>
        </w:tc>
      </w:tr>
    </w:tbl>
    <w:p w:rsidR="00316CBC" w:rsidRDefault="00316CBC" w:rsidP="00316CBC">
      <w:pPr>
        <w:pStyle w:val="a4"/>
        <w:spacing w:line="276" w:lineRule="auto"/>
        <w:ind w:left="1069"/>
        <w:jc w:val="both"/>
        <w:rPr>
          <w:sz w:val="22"/>
          <w:szCs w:val="22"/>
        </w:rPr>
      </w:pPr>
    </w:p>
    <w:p w:rsidR="00316CBC" w:rsidRPr="00B05DF1" w:rsidRDefault="00316CBC" w:rsidP="00316CBC">
      <w:pPr>
        <w:pStyle w:val="a4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B05DF1">
        <w:rPr>
          <w:sz w:val="22"/>
          <w:szCs w:val="22"/>
        </w:rPr>
        <w:t>Продолжительность учебных периодов</w:t>
      </w:r>
      <w:r>
        <w:rPr>
          <w:sz w:val="22"/>
          <w:szCs w:val="22"/>
        </w:rPr>
        <w:t>*</w:t>
      </w:r>
    </w:p>
    <w:tbl>
      <w:tblPr>
        <w:tblStyle w:val="a3"/>
        <w:tblW w:w="0" w:type="auto"/>
        <w:tblInd w:w="720" w:type="dxa"/>
        <w:tblLook w:val="04A0"/>
      </w:tblPr>
      <w:tblGrid>
        <w:gridCol w:w="4260"/>
        <w:gridCol w:w="2341"/>
        <w:gridCol w:w="2250"/>
      </w:tblGrid>
      <w:tr w:rsidR="00316CBC" w:rsidTr="0030109F">
        <w:tc>
          <w:tcPr>
            <w:tcW w:w="4260" w:type="dxa"/>
          </w:tcPr>
          <w:p w:rsidR="00316CBC" w:rsidRDefault="00316CBC" w:rsidP="0030109F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четверть</w:t>
            </w:r>
          </w:p>
        </w:tc>
        <w:tc>
          <w:tcPr>
            <w:tcW w:w="2341" w:type="dxa"/>
          </w:tcPr>
          <w:p w:rsidR="00316CBC" w:rsidRDefault="00316CBC" w:rsidP="0030109F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02.09.2019-12.10.20</w:t>
            </w:r>
          </w:p>
        </w:tc>
        <w:tc>
          <w:tcPr>
            <w:tcW w:w="2250" w:type="dxa"/>
          </w:tcPr>
          <w:p w:rsidR="00316CBC" w:rsidRDefault="00316CBC" w:rsidP="0030109F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недель</w:t>
            </w:r>
          </w:p>
        </w:tc>
      </w:tr>
      <w:tr w:rsidR="00316CBC" w:rsidTr="0030109F">
        <w:tc>
          <w:tcPr>
            <w:tcW w:w="4260" w:type="dxa"/>
          </w:tcPr>
          <w:p w:rsidR="00316CBC" w:rsidRDefault="00316CBC" w:rsidP="0030109F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2341" w:type="dxa"/>
          </w:tcPr>
          <w:p w:rsidR="00316CBC" w:rsidRDefault="00316CBC" w:rsidP="0030109F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19.10.2020 -31.10.2019</w:t>
            </w:r>
          </w:p>
        </w:tc>
        <w:tc>
          <w:tcPr>
            <w:tcW w:w="2250" w:type="dxa"/>
          </w:tcPr>
          <w:p w:rsidR="00316CBC" w:rsidRDefault="00316CBC" w:rsidP="0030109F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недели</w:t>
            </w:r>
          </w:p>
        </w:tc>
      </w:tr>
      <w:tr w:rsidR="00316CBC" w:rsidTr="0030109F">
        <w:tc>
          <w:tcPr>
            <w:tcW w:w="4260" w:type="dxa"/>
          </w:tcPr>
          <w:p w:rsidR="00316CBC" w:rsidRDefault="00316CBC" w:rsidP="0030109F">
            <w:r>
              <w:rPr>
                <w:sz w:val="22"/>
                <w:szCs w:val="22"/>
              </w:rPr>
              <w:t>2</w:t>
            </w:r>
            <w:r w:rsidRPr="00D26A68">
              <w:rPr>
                <w:sz w:val="22"/>
                <w:szCs w:val="22"/>
              </w:rPr>
              <w:t xml:space="preserve"> четверть</w:t>
            </w:r>
          </w:p>
        </w:tc>
        <w:tc>
          <w:tcPr>
            <w:tcW w:w="2341" w:type="dxa"/>
          </w:tcPr>
          <w:p w:rsidR="00316CBC" w:rsidRDefault="00316CBC" w:rsidP="0030109F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01.11-2019-27.12.2019</w:t>
            </w:r>
          </w:p>
        </w:tc>
        <w:tc>
          <w:tcPr>
            <w:tcW w:w="2250" w:type="dxa"/>
          </w:tcPr>
          <w:p w:rsidR="00316CBC" w:rsidRDefault="00316CBC" w:rsidP="0030109F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недель</w:t>
            </w:r>
          </w:p>
        </w:tc>
      </w:tr>
      <w:tr w:rsidR="00316CBC" w:rsidTr="0030109F">
        <w:tc>
          <w:tcPr>
            <w:tcW w:w="4260" w:type="dxa"/>
          </w:tcPr>
          <w:p w:rsidR="00316CBC" w:rsidRDefault="00316CBC" w:rsidP="0030109F">
            <w:r>
              <w:rPr>
                <w:sz w:val="22"/>
                <w:szCs w:val="22"/>
              </w:rPr>
              <w:t>3</w:t>
            </w:r>
            <w:r w:rsidRPr="00D26A68">
              <w:rPr>
                <w:sz w:val="22"/>
                <w:szCs w:val="22"/>
              </w:rPr>
              <w:t xml:space="preserve"> четверть</w:t>
            </w:r>
          </w:p>
        </w:tc>
        <w:tc>
          <w:tcPr>
            <w:tcW w:w="2341" w:type="dxa"/>
          </w:tcPr>
          <w:p w:rsidR="00316CBC" w:rsidRDefault="00316CBC" w:rsidP="0030109F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13.01.2020-17.03.2020</w:t>
            </w:r>
          </w:p>
        </w:tc>
        <w:tc>
          <w:tcPr>
            <w:tcW w:w="2250" w:type="dxa"/>
          </w:tcPr>
          <w:p w:rsidR="00316CBC" w:rsidRDefault="00316CBC" w:rsidP="0030109F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недель</w:t>
            </w:r>
          </w:p>
        </w:tc>
      </w:tr>
      <w:tr w:rsidR="00316CBC" w:rsidTr="0030109F">
        <w:tc>
          <w:tcPr>
            <w:tcW w:w="4260" w:type="dxa"/>
          </w:tcPr>
          <w:p w:rsidR="00316CBC" w:rsidRDefault="00316CBC" w:rsidP="0030109F">
            <w:r>
              <w:rPr>
                <w:sz w:val="22"/>
                <w:szCs w:val="22"/>
              </w:rPr>
              <w:t>4</w:t>
            </w:r>
            <w:r w:rsidRPr="00D26A68">
              <w:rPr>
                <w:sz w:val="22"/>
                <w:szCs w:val="22"/>
              </w:rPr>
              <w:t>четверть</w:t>
            </w:r>
          </w:p>
        </w:tc>
        <w:tc>
          <w:tcPr>
            <w:tcW w:w="2341" w:type="dxa"/>
          </w:tcPr>
          <w:p w:rsidR="00316CBC" w:rsidRDefault="00316CBC" w:rsidP="0030109F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26.03.2020-22.05.2020</w:t>
            </w:r>
          </w:p>
        </w:tc>
        <w:tc>
          <w:tcPr>
            <w:tcW w:w="2250" w:type="dxa"/>
          </w:tcPr>
          <w:p w:rsidR="00316CBC" w:rsidRDefault="00316CBC" w:rsidP="0030109F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недель</w:t>
            </w:r>
          </w:p>
        </w:tc>
      </w:tr>
      <w:tr w:rsidR="00316CBC" w:rsidTr="0030109F">
        <w:tc>
          <w:tcPr>
            <w:tcW w:w="4260" w:type="dxa"/>
          </w:tcPr>
          <w:p w:rsidR="00316CBC" w:rsidRDefault="00316CBC" w:rsidP="003010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внеурочной деятельности – 40 минут</w:t>
            </w:r>
          </w:p>
        </w:tc>
        <w:tc>
          <w:tcPr>
            <w:tcW w:w="2341" w:type="dxa"/>
          </w:tcPr>
          <w:p w:rsidR="00316CBC" w:rsidRDefault="00316CBC" w:rsidP="0030109F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316CBC" w:rsidRDefault="00316CBC" w:rsidP="0030109F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недели</w:t>
            </w:r>
          </w:p>
        </w:tc>
      </w:tr>
    </w:tbl>
    <w:p w:rsidR="00316CBC" w:rsidRDefault="00316CBC" w:rsidP="00316CBC">
      <w:pPr>
        <w:pStyle w:val="a4"/>
        <w:spacing w:line="276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*Обучение в 1 классе осуществляются с соблюдением следующих дополнительных требований:</w:t>
      </w:r>
    </w:p>
    <w:p w:rsidR="00316CBC" w:rsidRDefault="00316CBC" w:rsidP="00316CBC">
      <w:pPr>
        <w:pStyle w:val="a4"/>
        <w:spacing w:line="276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- Учебные занятия проводятся по 5-дневной учебной неделе только в 1 смену;</w:t>
      </w:r>
    </w:p>
    <w:p w:rsidR="00316CBC" w:rsidRDefault="00316CBC" w:rsidP="00316CBC">
      <w:pPr>
        <w:pStyle w:val="a4"/>
        <w:spacing w:line="276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- Использование «ступенчатого» режима обучения в первом полугодии (в сентябре-октябре – по 3 урока в день по 35 минут каждый, в ноябре – декабре по 4 урока по 35 минут каждый;</w:t>
      </w:r>
    </w:p>
    <w:p w:rsidR="00316CBC" w:rsidRDefault="00316CBC" w:rsidP="00316CBC">
      <w:pPr>
        <w:pStyle w:val="a4"/>
        <w:spacing w:line="276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- С целью реализации «ступенчатого»   метода постепенно наращивания учебной нагрузки в первом классе, в соответствии с п. 10.10 СанПиН 2.4.2.2821-10, обеспечивается организация адаптационного периода (Письмо МО РФ  от 20 апреля 2001г. № 408/13-13).</w:t>
      </w:r>
    </w:p>
    <w:p w:rsidR="00316CBC" w:rsidRDefault="00316CBC" w:rsidP="00316CBC"/>
    <w:p w:rsidR="00316CBC" w:rsidRDefault="00316CBC" w:rsidP="00316CBC"/>
    <w:p w:rsidR="00316CBC" w:rsidRPr="00B05DF1" w:rsidRDefault="00316CBC" w:rsidP="00316CBC">
      <w:pPr>
        <w:pStyle w:val="a4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B05DF1">
        <w:rPr>
          <w:sz w:val="22"/>
          <w:szCs w:val="22"/>
        </w:rPr>
        <w:t>Продолжительность и сроки каникул</w:t>
      </w:r>
    </w:p>
    <w:p w:rsidR="00316CBC" w:rsidRDefault="00316CBC" w:rsidP="00316CBC">
      <w:pPr>
        <w:pStyle w:val="a4"/>
        <w:spacing w:line="276" w:lineRule="auto"/>
        <w:ind w:left="1069"/>
        <w:jc w:val="both"/>
        <w:rPr>
          <w:sz w:val="22"/>
          <w:szCs w:val="22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291"/>
        <w:gridCol w:w="3014"/>
        <w:gridCol w:w="2546"/>
      </w:tblGrid>
      <w:tr w:rsidR="00316CBC" w:rsidTr="0030109F">
        <w:tc>
          <w:tcPr>
            <w:tcW w:w="3291" w:type="dxa"/>
          </w:tcPr>
          <w:p w:rsidR="00316CBC" w:rsidRDefault="00316CBC" w:rsidP="0030109F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Каникулы </w:t>
            </w:r>
          </w:p>
        </w:tc>
        <w:tc>
          <w:tcPr>
            <w:tcW w:w="3014" w:type="dxa"/>
          </w:tcPr>
          <w:p w:rsidR="00316CBC" w:rsidRDefault="00316CBC" w:rsidP="0030109F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и окончание каникул</w:t>
            </w:r>
          </w:p>
        </w:tc>
        <w:tc>
          <w:tcPr>
            <w:tcW w:w="2546" w:type="dxa"/>
          </w:tcPr>
          <w:p w:rsidR="00316CBC" w:rsidRDefault="00316CBC" w:rsidP="0030109F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календарных дней</w:t>
            </w:r>
          </w:p>
        </w:tc>
      </w:tr>
      <w:tr w:rsidR="00316CBC" w:rsidTr="0030109F">
        <w:tc>
          <w:tcPr>
            <w:tcW w:w="3291" w:type="dxa"/>
          </w:tcPr>
          <w:p w:rsidR="00316CBC" w:rsidRDefault="00316CBC" w:rsidP="0030109F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Осенние</w:t>
            </w:r>
          </w:p>
        </w:tc>
        <w:tc>
          <w:tcPr>
            <w:tcW w:w="3014" w:type="dxa"/>
          </w:tcPr>
          <w:p w:rsidR="00316CBC" w:rsidRDefault="00316CBC" w:rsidP="0030109F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12.10.2020-18.10.2020</w:t>
            </w:r>
          </w:p>
        </w:tc>
        <w:tc>
          <w:tcPr>
            <w:tcW w:w="2546" w:type="dxa"/>
          </w:tcPr>
          <w:p w:rsidR="00316CBC" w:rsidRDefault="00316CBC" w:rsidP="0030109F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16CBC" w:rsidTr="0030109F">
        <w:tc>
          <w:tcPr>
            <w:tcW w:w="3291" w:type="dxa"/>
          </w:tcPr>
          <w:p w:rsidR="00316CBC" w:rsidRDefault="00316CBC" w:rsidP="0030109F">
            <w:r>
              <w:rPr>
                <w:sz w:val="22"/>
                <w:szCs w:val="22"/>
              </w:rPr>
              <w:t xml:space="preserve">Зимние </w:t>
            </w:r>
          </w:p>
        </w:tc>
        <w:tc>
          <w:tcPr>
            <w:tcW w:w="3014" w:type="dxa"/>
          </w:tcPr>
          <w:p w:rsidR="00316CBC" w:rsidRDefault="00316CBC" w:rsidP="0030109F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26.12-2020-10.01.2021</w:t>
            </w:r>
          </w:p>
        </w:tc>
        <w:tc>
          <w:tcPr>
            <w:tcW w:w="2546" w:type="dxa"/>
          </w:tcPr>
          <w:p w:rsidR="00316CBC" w:rsidRDefault="00316CBC" w:rsidP="0030109F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316CBC" w:rsidTr="0030109F">
        <w:tc>
          <w:tcPr>
            <w:tcW w:w="3291" w:type="dxa"/>
          </w:tcPr>
          <w:p w:rsidR="00316CBC" w:rsidRDefault="00316CBC" w:rsidP="0030109F">
            <w:r>
              <w:rPr>
                <w:sz w:val="22"/>
                <w:szCs w:val="22"/>
              </w:rPr>
              <w:t>Дополнительные каникулы для 1 класса</w:t>
            </w:r>
          </w:p>
        </w:tc>
        <w:tc>
          <w:tcPr>
            <w:tcW w:w="3014" w:type="dxa"/>
          </w:tcPr>
          <w:p w:rsidR="00316CBC" w:rsidRDefault="00316CBC" w:rsidP="0030109F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15.02.2021-21.02.2021</w:t>
            </w:r>
          </w:p>
        </w:tc>
        <w:tc>
          <w:tcPr>
            <w:tcW w:w="2546" w:type="dxa"/>
          </w:tcPr>
          <w:p w:rsidR="00316CBC" w:rsidRDefault="00316CBC" w:rsidP="0030109F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16CBC" w:rsidTr="0030109F">
        <w:tc>
          <w:tcPr>
            <w:tcW w:w="3291" w:type="dxa"/>
          </w:tcPr>
          <w:p w:rsidR="00316CBC" w:rsidRDefault="00316CBC" w:rsidP="0030109F">
            <w:r>
              <w:rPr>
                <w:sz w:val="22"/>
                <w:szCs w:val="22"/>
              </w:rPr>
              <w:t xml:space="preserve">Весенние </w:t>
            </w:r>
          </w:p>
        </w:tc>
        <w:tc>
          <w:tcPr>
            <w:tcW w:w="3014" w:type="dxa"/>
          </w:tcPr>
          <w:p w:rsidR="00316CBC" w:rsidRDefault="00316CBC" w:rsidP="0030109F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20.03.2021-28.03.2021</w:t>
            </w:r>
          </w:p>
        </w:tc>
        <w:tc>
          <w:tcPr>
            <w:tcW w:w="2546" w:type="dxa"/>
          </w:tcPr>
          <w:p w:rsidR="00316CBC" w:rsidRDefault="00316CBC" w:rsidP="0030109F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16CBC" w:rsidTr="0030109F">
        <w:tc>
          <w:tcPr>
            <w:tcW w:w="3291" w:type="dxa"/>
          </w:tcPr>
          <w:p w:rsidR="00316CBC" w:rsidRDefault="00316CBC" w:rsidP="003010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Летние </w:t>
            </w:r>
          </w:p>
        </w:tc>
        <w:tc>
          <w:tcPr>
            <w:tcW w:w="3014" w:type="dxa"/>
          </w:tcPr>
          <w:p w:rsidR="00316CBC" w:rsidRDefault="00316CBC" w:rsidP="0030109F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29.05.2021-31.08.2021</w:t>
            </w:r>
          </w:p>
        </w:tc>
        <w:tc>
          <w:tcPr>
            <w:tcW w:w="2546" w:type="dxa"/>
          </w:tcPr>
          <w:p w:rsidR="00316CBC" w:rsidRDefault="00316CBC" w:rsidP="0030109F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316CBC" w:rsidRPr="00A8617E" w:rsidRDefault="00316CBC" w:rsidP="00316CBC">
      <w:pPr>
        <w:spacing w:line="276" w:lineRule="auto"/>
        <w:ind w:firstLine="708"/>
        <w:jc w:val="both"/>
        <w:rPr>
          <w:sz w:val="22"/>
          <w:szCs w:val="22"/>
        </w:rPr>
      </w:pPr>
      <w:r w:rsidRPr="00A8617E">
        <w:rPr>
          <w:sz w:val="22"/>
          <w:szCs w:val="22"/>
        </w:rPr>
        <w:t xml:space="preserve">На период каникул приказом </w:t>
      </w:r>
      <w:r>
        <w:rPr>
          <w:sz w:val="22"/>
          <w:szCs w:val="22"/>
        </w:rPr>
        <w:t xml:space="preserve"> </w:t>
      </w:r>
      <w:r w:rsidRPr="00A8617E">
        <w:rPr>
          <w:sz w:val="22"/>
          <w:szCs w:val="22"/>
        </w:rPr>
        <w:t>директора устанавливается особый график общеобразовательного учреждения.</w:t>
      </w:r>
    </w:p>
    <w:p w:rsidR="00316CBC" w:rsidRPr="00051404" w:rsidRDefault="00316CBC" w:rsidP="00316CBC">
      <w:pPr>
        <w:pStyle w:val="a4"/>
        <w:spacing w:line="276" w:lineRule="auto"/>
        <w:ind w:left="1069"/>
        <w:jc w:val="both"/>
        <w:rPr>
          <w:b/>
          <w:sz w:val="22"/>
          <w:szCs w:val="22"/>
        </w:rPr>
      </w:pPr>
    </w:p>
    <w:p w:rsidR="00316CBC" w:rsidRPr="00051404" w:rsidRDefault="00316CBC" w:rsidP="00316CBC">
      <w:pPr>
        <w:pStyle w:val="a4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051404">
        <w:rPr>
          <w:b/>
          <w:sz w:val="22"/>
          <w:szCs w:val="22"/>
        </w:rPr>
        <w:t>Расписание звонков</w:t>
      </w:r>
    </w:p>
    <w:tbl>
      <w:tblPr>
        <w:tblStyle w:val="a3"/>
        <w:tblW w:w="0" w:type="auto"/>
        <w:tblLook w:val="04A0"/>
      </w:tblPr>
      <w:tblGrid>
        <w:gridCol w:w="1242"/>
        <w:gridCol w:w="2835"/>
        <w:gridCol w:w="3101"/>
        <w:gridCol w:w="2393"/>
      </w:tblGrid>
      <w:tr w:rsidR="00316CBC" w:rsidRPr="00ED2321" w:rsidTr="0030109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BC" w:rsidRPr="00ED2321" w:rsidRDefault="00316CBC" w:rsidP="0030109F">
            <w:pPr>
              <w:jc w:val="center"/>
              <w:rPr>
                <w:sz w:val="22"/>
                <w:szCs w:val="22"/>
                <w:lang w:eastAsia="en-US"/>
              </w:rPr>
            </w:pPr>
            <w:r w:rsidRPr="00ED2321">
              <w:rPr>
                <w:sz w:val="22"/>
                <w:szCs w:val="22"/>
              </w:rPr>
              <w:t>№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BC" w:rsidRPr="00ED2321" w:rsidRDefault="00316CBC" w:rsidP="0030109F">
            <w:pPr>
              <w:jc w:val="center"/>
              <w:rPr>
                <w:sz w:val="22"/>
                <w:szCs w:val="22"/>
                <w:lang w:eastAsia="en-US"/>
              </w:rPr>
            </w:pPr>
            <w:r w:rsidRPr="00ED2321">
              <w:rPr>
                <w:sz w:val="22"/>
                <w:szCs w:val="22"/>
              </w:rPr>
              <w:t>Время начала урока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BC" w:rsidRPr="00ED2321" w:rsidRDefault="00316CBC" w:rsidP="0030109F">
            <w:pPr>
              <w:jc w:val="center"/>
              <w:rPr>
                <w:sz w:val="22"/>
                <w:szCs w:val="22"/>
                <w:lang w:eastAsia="en-US"/>
              </w:rPr>
            </w:pPr>
            <w:r w:rsidRPr="00ED2321">
              <w:rPr>
                <w:sz w:val="22"/>
                <w:szCs w:val="22"/>
              </w:rPr>
              <w:t>Время окончания урока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BC" w:rsidRPr="00ED2321" w:rsidRDefault="00316CBC" w:rsidP="0030109F">
            <w:pPr>
              <w:jc w:val="center"/>
              <w:rPr>
                <w:sz w:val="22"/>
                <w:szCs w:val="22"/>
                <w:lang w:eastAsia="en-US"/>
              </w:rPr>
            </w:pPr>
            <w:r w:rsidRPr="00ED2321">
              <w:rPr>
                <w:sz w:val="22"/>
                <w:szCs w:val="22"/>
              </w:rPr>
              <w:t>Продолжительность перемены</w:t>
            </w:r>
          </w:p>
        </w:tc>
      </w:tr>
      <w:tr w:rsidR="00316CBC" w:rsidRPr="00ED2321" w:rsidTr="0030109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BC" w:rsidRPr="00ED2321" w:rsidRDefault="00316CBC" w:rsidP="0030109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ED232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BC" w:rsidRPr="00ED2321" w:rsidRDefault="00316CBC" w:rsidP="0030109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9.00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BC" w:rsidRPr="00ED2321" w:rsidRDefault="00316CBC" w:rsidP="0030109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9.40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BC" w:rsidRPr="00ED2321" w:rsidRDefault="00316CBC" w:rsidP="0030109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</w:t>
            </w:r>
            <w:r w:rsidRPr="00ED2321">
              <w:rPr>
                <w:sz w:val="22"/>
                <w:szCs w:val="22"/>
              </w:rPr>
              <w:t>0 минут</w:t>
            </w:r>
          </w:p>
        </w:tc>
      </w:tr>
      <w:tr w:rsidR="00316CBC" w:rsidRPr="00ED2321" w:rsidTr="0030109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BC" w:rsidRPr="00ED2321" w:rsidRDefault="00316CBC" w:rsidP="0030109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ED2321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BC" w:rsidRPr="00ED2321" w:rsidRDefault="00316CBC" w:rsidP="0030109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9.50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BC" w:rsidRPr="00ED2321" w:rsidRDefault="00316CBC" w:rsidP="0030109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BC" w:rsidRPr="00ED2321" w:rsidRDefault="00316CBC" w:rsidP="0030109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ED2321">
              <w:rPr>
                <w:sz w:val="22"/>
                <w:szCs w:val="22"/>
              </w:rPr>
              <w:t>10 минут</w:t>
            </w:r>
          </w:p>
        </w:tc>
      </w:tr>
      <w:tr w:rsidR="00316CBC" w:rsidRPr="00ED2321" w:rsidTr="0030109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BC" w:rsidRPr="00ED2321" w:rsidRDefault="00316CBC" w:rsidP="0030109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ED2321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BC" w:rsidRPr="00ED2321" w:rsidRDefault="00316CBC" w:rsidP="0030109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BC" w:rsidRPr="00ED2321" w:rsidRDefault="00316CBC" w:rsidP="0030109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BC" w:rsidRPr="00ED2321" w:rsidRDefault="00316CBC" w:rsidP="0030109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  <w:r w:rsidRPr="00ED2321">
              <w:rPr>
                <w:sz w:val="22"/>
                <w:szCs w:val="22"/>
              </w:rPr>
              <w:t>0 минут</w:t>
            </w:r>
          </w:p>
        </w:tc>
      </w:tr>
      <w:tr w:rsidR="00316CBC" w:rsidRPr="00ED2321" w:rsidTr="0030109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BC" w:rsidRPr="00ED2321" w:rsidRDefault="00316CBC" w:rsidP="0030109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ED2321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BC" w:rsidRPr="00ED2321" w:rsidRDefault="00316CBC" w:rsidP="0030109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BC" w:rsidRPr="00ED2321" w:rsidRDefault="00316CBC" w:rsidP="0030109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BC" w:rsidRPr="00ED2321" w:rsidRDefault="00316CBC" w:rsidP="0030109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ED2321">
              <w:rPr>
                <w:sz w:val="22"/>
                <w:szCs w:val="22"/>
              </w:rPr>
              <w:t>20 минут</w:t>
            </w:r>
          </w:p>
        </w:tc>
      </w:tr>
      <w:tr w:rsidR="00316CBC" w:rsidRPr="00ED2321" w:rsidTr="0030109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BC" w:rsidRPr="00ED2321" w:rsidRDefault="00316CBC" w:rsidP="0030109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ED2321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BC" w:rsidRPr="00ED2321" w:rsidRDefault="00316CBC" w:rsidP="0030109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12.40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BC" w:rsidRPr="00ED2321" w:rsidRDefault="00316CBC" w:rsidP="0030109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BC" w:rsidRPr="00ED2321" w:rsidRDefault="00316CBC" w:rsidP="0030109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ED2321">
              <w:rPr>
                <w:sz w:val="22"/>
                <w:szCs w:val="22"/>
              </w:rPr>
              <w:t>10 минут</w:t>
            </w:r>
          </w:p>
        </w:tc>
      </w:tr>
      <w:tr w:rsidR="00316CBC" w:rsidRPr="00ED2321" w:rsidTr="0030109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BC" w:rsidRPr="00ED2321" w:rsidRDefault="00316CBC" w:rsidP="0030109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ED2321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BC" w:rsidRPr="00ED2321" w:rsidRDefault="00316CBC" w:rsidP="0030109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13.30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BC" w:rsidRPr="00ED2321" w:rsidRDefault="00316CBC" w:rsidP="0030109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BC" w:rsidRPr="00ED2321" w:rsidRDefault="00316CBC" w:rsidP="0030109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ED2321">
              <w:rPr>
                <w:sz w:val="22"/>
                <w:szCs w:val="22"/>
              </w:rPr>
              <w:t>10 минут</w:t>
            </w:r>
          </w:p>
        </w:tc>
      </w:tr>
      <w:tr w:rsidR="00316CBC" w:rsidRPr="00ED2321" w:rsidTr="0030109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BC" w:rsidRPr="00ED2321" w:rsidRDefault="00316CBC" w:rsidP="0030109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ED2321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BC" w:rsidRPr="00ED2321" w:rsidRDefault="00316CBC" w:rsidP="0030109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14.20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BC" w:rsidRPr="00ED2321" w:rsidRDefault="00316CBC" w:rsidP="0030109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BC" w:rsidRPr="00ED2321" w:rsidRDefault="00316CBC" w:rsidP="0030109F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ED2321">
              <w:rPr>
                <w:sz w:val="22"/>
                <w:szCs w:val="22"/>
              </w:rPr>
              <w:t>10 минут</w:t>
            </w:r>
          </w:p>
        </w:tc>
      </w:tr>
    </w:tbl>
    <w:p w:rsidR="00316CBC" w:rsidRDefault="00316CBC" w:rsidP="00316CBC">
      <w:pPr>
        <w:pStyle w:val="a4"/>
        <w:rPr>
          <w:sz w:val="22"/>
          <w:szCs w:val="22"/>
        </w:rPr>
      </w:pPr>
    </w:p>
    <w:p w:rsidR="00316CBC" w:rsidRPr="00051404" w:rsidRDefault="00316CBC" w:rsidP="00316CBC">
      <w:pPr>
        <w:pStyle w:val="a4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051404">
        <w:rPr>
          <w:b/>
          <w:sz w:val="22"/>
          <w:szCs w:val="22"/>
        </w:rPr>
        <w:t xml:space="preserve">Количество классов-комплектов </w:t>
      </w:r>
    </w:p>
    <w:tbl>
      <w:tblPr>
        <w:tblStyle w:val="a3"/>
        <w:tblW w:w="0" w:type="auto"/>
        <w:tblInd w:w="720" w:type="dxa"/>
        <w:tblLook w:val="04A0"/>
      </w:tblPr>
      <w:tblGrid>
        <w:gridCol w:w="3260"/>
        <w:gridCol w:w="3686"/>
      </w:tblGrid>
      <w:tr w:rsidR="00316CBC" w:rsidTr="0030109F">
        <w:tc>
          <w:tcPr>
            <w:tcW w:w="3260" w:type="dxa"/>
          </w:tcPr>
          <w:p w:rsidR="00316CBC" w:rsidRDefault="00316CBC" w:rsidP="0030109F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3686" w:type="dxa"/>
          </w:tcPr>
          <w:p w:rsidR="00316CBC" w:rsidRDefault="00316CBC" w:rsidP="0030109F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</w:t>
            </w:r>
          </w:p>
        </w:tc>
      </w:tr>
      <w:tr w:rsidR="00316CBC" w:rsidTr="0030109F">
        <w:tc>
          <w:tcPr>
            <w:tcW w:w="3260" w:type="dxa"/>
          </w:tcPr>
          <w:p w:rsidR="00316CBC" w:rsidRDefault="00316CBC" w:rsidP="0030109F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316CBC" w:rsidRDefault="00316CBC" w:rsidP="0030109F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16CBC" w:rsidTr="0030109F">
        <w:tc>
          <w:tcPr>
            <w:tcW w:w="3260" w:type="dxa"/>
          </w:tcPr>
          <w:p w:rsidR="00316CBC" w:rsidRDefault="00316CBC" w:rsidP="0030109F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316CBC" w:rsidRDefault="00316CBC" w:rsidP="0030109F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16CBC" w:rsidTr="0030109F">
        <w:tc>
          <w:tcPr>
            <w:tcW w:w="3260" w:type="dxa"/>
          </w:tcPr>
          <w:p w:rsidR="00316CBC" w:rsidRDefault="00316CBC" w:rsidP="0030109F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316CBC" w:rsidRDefault="00316CBC" w:rsidP="0030109F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16CBC" w:rsidTr="0030109F">
        <w:tc>
          <w:tcPr>
            <w:tcW w:w="3260" w:type="dxa"/>
          </w:tcPr>
          <w:p w:rsidR="00316CBC" w:rsidRDefault="00316CBC" w:rsidP="0030109F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</w:tcPr>
          <w:p w:rsidR="00316CBC" w:rsidRDefault="00316CBC" w:rsidP="0030109F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16CBC" w:rsidTr="0030109F">
        <w:tc>
          <w:tcPr>
            <w:tcW w:w="3260" w:type="dxa"/>
          </w:tcPr>
          <w:p w:rsidR="00316CBC" w:rsidRDefault="00316CBC" w:rsidP="0030109F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316CBC" w:rsidRDefault="00316CBC" w:rsidP="0030109F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16CBC" w:rsidTr="0030109F">
        <w:tc>
          <w:tcPr>
            <w:tcW w:w="3260" w:type="dxa"/>
          </w:tcPr>
          <w:p w:rsidR="00316CBC" w:rsidRDefault="00316CBC" w:rsidP="0030109F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:rsidR="00316CBC" w:rsidRDefault="00316CBC" w:rsidP="0030109F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16CBC" w:rsidTr="0030109F">
        <w:tc>
          <w:tcPr>
            <w:tcW w:w="3260" w:type="dxa"/>
          </w:tcPr>
          <w:p w:rsidR="00316CBC" w:rsidRDefault="00316CBC" w:rsidP="0030109F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</w:tcPr>
          <w:p w:rsidR="00316CBC" w:rsidRDefault="00316CBC" w:rsidP="0030109F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16CBC" w:rsidTr="0030109F">
        <w:tc>
          <w:tcPr>
            <w:tcW w:w="3260" w:type="dxa"/>
          </w:tcPr>
          <w:p w:rsidR="00316CBC" w:rsidRDefault="00316CBC" w:rsidP="0030109F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:rsidR="00316CBC" w:rsidRDefault="00316CBC" w:rsidP="0030109F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16CBC" w:rsidTr="0030109F">
        <w:tc>
          <w:tcPr>
            <w:tcW w:w="3260" w:type="dxa"/>
          </w:tcPr>
          <w:p w:rsidR="00316CBC" w:rsidRDefault="00316CBC" w:rsidP="0030109F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86" w:type="dxa"/>
          </w:tcPr>
          <w:p w:rsidR="00316CBC" w:rsidRDefault="00316CBC" w:rsidP="0030109F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16CBC" w:rsidTr="0030109F">
        <w:tc>
          <w:tcPr>
            <w:tcW w:w="3260" w:type="dxa"/>
          </w:tcPr>
          <w:p w:rsidR="00316CBC" w:rsidRDefault="00316CBC" w:rsidP="0030109F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</w:tcPr>
          <w:p w:rsidR="00316CBC" w:rsidRDefault="00316CBC" w:rsidP="0030109F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16CBC" w:rsidTr="0030109F">
        <w:tc>
          <w:tcPr>
            <w:tcW w:w="3260" w:type="dxa"/>
          </w:tcPr>
          <w:p w:rsidR="00316CBC" w:rsidRDefault="00316CBC" w:rsidP="0030109F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86" w:type="dxa"/>
          </w:tcPr>
          <w:p w:rsidR="00316CBC" w:rsidRDefault="00316CBC" w:rsidP="0030109F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316CBC" w:rsidRPr="00B05DF1" w:rsidRDefault="00316CBC" w:rsidP="00316CBC">
      <w:pPr>
        <w:pStyle w:val="a4"/>
        <w:spacing w:line="276" w:lineRule="auto"/>
        <w:ind w:left="1069"/>
        <w:jc w:val="both"/>
        <w:rPr>
          <w:sz w:val="22"/>
          <w:szCs w:val="22"/>
        </w:rPr>
      </w:pPr>
    </w:p>
    <w:p w:rsidR="00316CBC" w:rsidRPr="00B05DF1" w:rsidRDefault="00316CBC" w:rsidP="00316CBC">
      <w:pPr>
        <w:pStyle w:val="a4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B05DF1">
        <w:rPr>
          <w:b/>
          <w:sz w:val="22"/>
          <w:szCs w:val="22"/>
        </w:rPr>
        <w:t xml:space="preserve">Проведение промежуточной аттестации </w:t>
      </w:r>
      <w:r>
        <w:rPr>
          <w:b/>
          <w:sz w:val="22"/>
          <w:szCs w:val="22"/>
        </w:rPr>
        <w:t xml:space="preserve"> </w:t>
      </w:r>
    </w:p>
    <w:p w:rsidR="00316CBC" w:rsidRPr="00B05DF1" w:rsidRDefault="00316CBC" w:rsidP="00316CBC">
      <w:pPr>
        <w:pStyle w:val="a4"/>
        <w:spacing w:line="276" w:lineRule="auto"/>
        <w:ind w:left="1069"/>
        <w:jc w:val="both"/>
        <w:rPr>
          <w:sz w:val="22"/>
          <w:szCs w:val="22"/>
        </w:rPr>
      </w:pPr>
      <w:r w:rsidRPr="00B05DF1">
        <w:rPr>
          <w:sz w:val="22"/>
          <w:szCs w:val="22"/>
        </w:rPr>
        <w:t>Сроки проведения промежуточной аттестации:</w:t>
      </w:r>
    </w:p>
    <w:p w:rsidR="00316CBC" w:rsidRPr="00B05DF1" w:rsidRDefault="00316CBC" w:rsidP="00316CBC">
      <w:pPr>
        <w:pStyle w:val="a4"/>
        <w:spacing w:line="276" w:lineRule="auto"/>
        <w:ind w:left="1069"/>
        <w:jc w:val="both"/>
        <w:rPr>
          <w:sz w:val="22"/>
          <w:szCs w:val="22"/>
        </w:rPr>
      </w:pPr>
      <w:r w:rsidRPr="00B05DF1">
        <w:rPr>
          <w:sz w:val="22"/>
          <w:szCs w:val="22"/>
        </w:rPr>
        <w:t xml:space="preserve">1-8, 10 классы – с </w:t>
      </w:r>
      <w:r>
        <w:rPr>
          <w:sz w:val="22"/>
          <w:szCs w:val="22"/>
        </w:rPr>
        <w:t>20</w:t>
      </w:r>
      <w:r w:rsidRPr="00B05DF1">
        <w:rPr>
          <w:sz w:val="22"/>
          <w:szCs w:val="22"/>
        </w:rPr>
        <w:t>.04.20</w:t>
      </w:r>
      <w:r>
        <w:rPr>
          <w:sz w:val="22"/>
          <w:szCs w:val="22"/>
        </w:rPr>
        <w:t>21</w:t>
      </w:r>
      <w:r w:rsidRPr="00B05DF1">
        <w:rPr>
          <w:sz w:val="22"/>
          <w:szCs w:val="22"/>
        </w:rPr>
        <w:t xml:space="preserve"> по 2</w:t>
      </w:r>
      <w:r>
        <w:rPr>
          <w:sz w:val="22"/>
          <w:szCs w:val="22"/>
        </w:rPr>
        <w:t>0</w:t>
      </w:r>
      <w:r w:rsidRPr="00B05DF1">
        <w:rPr>
          <w:sz w:val="22"/>
          <w:szCs w:val="22"/>
        </w:rPr>
        <w:t>.05.20</w:t>
      </w:r>
      <w:r>
        <w:rPr>
          <w:sz w:val="22"/>
          <w:szCs w:val="22"/>
        </w:rPr>
        <w:t>21</w:t>
      </w:r>
    </w:p>
    <w:p w:rsidR="00316CBC" w:rsidRPr="00B05DF1" w:rsidRDefault="00316CBC" w:rsidP="00316CBC">
      <w:pPr>
        <w:pStyle w:val="a4"/>
        <w:spacing w:line="276" w:lineRule="auto"/>
        <w:ind w:left="1069"/>
        <w:jc w:val="both"/>
        <w:rPr>
          <w:sz w:val="22"/>
          <w:szCs w:val="22"/>
        </w:rPr>
      </w:pPr>
      <w:r w:rsidRPr="00B05DF1">
        <w:rPr>
          <w:sz w:val="22"/>
          <w:szCs w:val="22"/>
        </w:rPr>
        <w:t xml:space="preserve">9, 11 классы - с </w:t>
      </w:r>
      <w:r>
        <w:rPr>
          <w:sz w:val="22"/>
          <w:szCs w:val="22"/>
        </w:rPr>
        <w:t>20</w:t>
      </w:r>
      <w:r w:rsidRPr="00B05DF1">
        <w:rPr>
          <w:sz w:val="22"/>
          <w:szCs w:val="22"/>
        </w:rPr>
        <w:t>.04.20</w:t>
      </w:r>
      <w:r>
        <w:rPr>
          <w:sz w:val="22"/>
          <w:szCs w:val="22"/>
        </w:rPr>
        <w:t>21</w:t>
      </w:r>
      <w:r w:rsidRPr="00B05DF1">
        <w:rPr>
          <w:sz w:val="22"/>
          <w:szCs w:val="22"/>
        </w:rPr>
        <w:t xml:space="preserve"> по 2</w:t>
      </w:r>
      <w:r>
        <w:rPr>
          <w:sz w:val="22"/>
          <w:szCs w:val="22"/>
        </w:rPr>
        <w:t>0</w:t>
      </w:r>
      <w:r w:rsidRPr="00B05DF1">
        <w:rPr>
          <w:sz w:val="22"/>
          <w:szCs w:val="22"/>
        </w:rPr>
        <w:t>.05.20</w:t>
      </w:r>
      <w:r>
        <w:rPr>
          <w:sz w:val="22"/>
          <w:szCs w:val="22"/>
        </w:rPr>
        <w:t>21</w:t>
      </w:r>
    </w:p>
    <w:tbl>
      <w:tblPr>
        <w:tblStyle w:val="a3"/>
        <w:tblW w:w="0" w:type="auto"/>
        <w:tblInd w:w="1069" w:type="dxa"/>
        <w:tblLook w:val="04A0"/>
      </w:tblPr>
      <w:tblGrid>
        <w:gridCol w:w="1981"/>
        <w:gridCol w:w="2116"/>
        <w:gridCol w:w="4298"/>
      </w:tblGrid>
      <w:tr w:rsidR="00316CBC" w:rsidRPr="00B05DF1" w:rsidTr="0030109F">
        <w:tc>
          <w:tcPr>
            <w:tcW w:w="1981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Класс</w:t>
            </w:r>
            <w:r>
              <w:rPr>
                <w:sz w:val="22"/>
                <w:szCs w:val="22"/>
              </w:rPr>
              <w:t>, классы</w:t>
            </w: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Месяц проведения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 xml:space="preserve">Предмет </w:t>
            </w:r>
          </w:p>
        </w:tc>
      </w:tr>
      <w:tr w:rsidR="00316CBC" w:rsidRPr="00B05DF1" w:rsidTr="0030109F">
        <w:tc>
          <w:tcPr>
            <w:tcW w:w="1981" w:type="dxa"/>
            <w:vMerge w:val="restart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1</w:t>
            </w: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Музыка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Изобразительное искусство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Технология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Русский язык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Литературное чтение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Математика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Окружающий мир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Физическая культура</w:t>
            </w:r>
          </w:p>
        </w:tc>
      </w:tr>
      <w:tr w:rsidR="00316CBC" w:rsidRPr="00B05DF1" w:rsidTr="0030109F">
        <w:tc>
          <w:tcPr>
            <w:tcW w:w="1981" w:type="dxa"/>
            <w:vMerge w:val="restart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  <w:p w:rsidR="00316CBC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  <w:p w:rsidR="00316CBC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2-4</w:t>
            </w: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Английский язык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Музыка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Изобразительное искусство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Технология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Русский язык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Литературное чтение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Математика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Окружающий мир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Физическая культура</w:t>
            </w:r>
          </w:p>
        </w:tc>
      </w:tr>
      <w:tr w:rsidR="00316CBC" w:rsidRPr="00B05DF1" w:rsidTr="0030109F">
        <w:tc>
          <w:tcPr>
            <w:tcW w:w="1981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ОРКСЭ</w:t>
            </w:r>
          </w:p>
        </w:tc>
      </w:tr>
      <w:tr w:rsidR="00316CBC" w:rsidRPr="00B05DF1" w:rsidTr="0030109F">
        <w:tc>
          <w:tcPr>
            <w:tcW w:w="1981" w:type="dxa"/>
            <w:vMerge w:val="restart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Английский язык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Музыка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Изобразительное искусство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Технология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Математика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Физическая культура</w:t>
            </w:r>
          </w:p>
        </w:tc>
      </w:tr>
      <w:tr w:rsidR="00316CBC" w:rsidRPr="00B05DF1" w:rsidTr="0030109F">
        <w:tc>
          <w:tcPr>
            <w:tcW w:w="1981" w:type="dxa"/>
            <w:vMerge w:val="restart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  <w:p w:rsidR="00316CBC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  <w:p w:rsidR="00316CBC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Английский язык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Музыка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Изобразительное искусство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Технология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Математика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Физическая культура</w:t>
            </w:r>
          </w:p>
        </w:tc>
      </w:tr>
      <w:tr w:rsidR="00316CBC" w:rsidRPr="00B05DF1" w:rsidTr="0030109F">
        <w:tc>
          <w:tcPr>
            <w:tcW w:w="1981" w:type="dxa"/>
            <w:vMerge w:val="restart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  </w:t>
            </w: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C56523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C56523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C56523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Английский язык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C56523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C56523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Музыка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Изобразительное искусство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Технология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EE06DC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EE06DC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EE06DC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Математика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EE06DC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ИКТ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EE06DC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EE06DC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Физическая культура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EE06DC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жизнедеятельности</w:t>
            </w:r>
          </w:p>
        </w:tc>
      </w:tr>
      <w:tr w:rsidR="00316CBC" w:rsidRPr="00B05DF1" w:rsidTr="0030109F">
        <w:tc>
          <w:tcPr>
            <w:tcW w:w="1981" w:type="dxa"/>
            <w:vMerge w:val="restart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8</w:t>
            </w: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4B718A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4B718A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4B718A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Английский язык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4B718A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4B718A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Музыка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007CA7"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Изобразительное искусство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007CA7"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Технология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007CA7"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370773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370773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370773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Математика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370773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ИКТ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370773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370773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Физическая культура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370773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жизнедеятельности</w:t>
            </w:r>
          </w:p>
        </w:tc>
      </w:tr>
      <w:tr w:rsidR="00316CBC" w:rsidRPr="00B05DF1" w:rsidTr="0030109F">
        <w:tc>
          <w:tcPr>
            <w:tcW w:w="1981" w:type="dxa"/>
            <w:vMerge w:val="restart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C76644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C76644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C76644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Английский язык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C76644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C76644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Музыка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6218B5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6218B5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6218B5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6218B5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Математика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ИКТ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370773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Физическая культура</w:t>
            </w:r>
          </w:p>
        </w:tc>
      </w:tr>
      <w:tr w:rsidR="00316CBC" w:rsidRPr="00B05DF1" w:rsidTr="0030109F">
        <w:tc>
          <w:tcPr>
            <w:tcW w:w="1981" w:type="dxa"/>
            <w:vMerge w:val="restart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Английский язык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Математика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2E0518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ИКТ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2E0518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2E0518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2E0518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2E0518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2E0518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2E0518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ОБЖ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370773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Физическая культура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МХК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Астрономия </w:t>
            </w:r>
          </w:p>
        </w:tc>
      </w:tr>
      <w:tr w:rsidR="00316CBC" w:rsidRPr="00B05DF1" w:rsidTr="0030109F">
        <w:tc>
          <w:tcPr>
            <w:tcW w:w="1981" w:type="dxa"/>
            <w:vMerge w:val="restart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CA70F2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CA70F2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CA70F2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Английский язык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CA70F2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Математика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CA70F2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ИКТ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CA70F2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CA70F2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CA70F2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CA70F2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CA70F2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CA70F2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ОБЖ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 w:rsidRPr="00CA70F2">
              <w:rPr>
                <w:sz w:val="22"/>
                <w:szCs w:val="22"/>
              </w:rPr>
              <w:t>май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B05DF1">
              <w:rPr>
                <w:sz w:val="22"/>
                <w:szCs w:val="22"/>
              </w:rPr>
              <w:t>Физическая культура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МХК</w:t>
            </w:r>
          </w:p>
        </w:tc>
      </w:tr>
      <w:tr w:rsidR="00316CBC" w:rsidRPr="00B05DF1" w:rsidTr="0030109F">
        <w:tc>
          <w:tcPr>
            <w:tcW w:w="1981" w:type="dxa"/>
            <w:vMerge/>
          </w:tcPr>
          <w:p w:rsidR="00316CBC" w:rsidRPr="00B05DF1" w:rsidRDefault="00316CBC" w:rsidP="0030109F">
            <w:pPr>
              <w:pStyle w:val="a4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316CBC" w:rsidRDefault="00316CBC" w:rsidP="0030109F">
            <w:pPr>
              <w:jc w:val="center"/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4298" w:type="dxa"/>
          </w:tcPr>
          <w:p w:rsidR="00316CBC" w:rsidRPr="00B05DF1" w:rsidRDefault="00316CBC" w:rsidP="0030109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Астрономия </w:t>
            </w:r>
          </w:p>
        </w:tc>
      </w:tr>
    </w:tbl>
    <w:p w:rsidR="00316CBC" w:rsidRPr="00B05DF1" w:rsidRDefault="00316CBC" w:rsidP="00316CBC">
      <w:pPr>
        <w:pStyle w:val="a4"/>
        <w:spacing w:line="276" w:lineRule="auto"/>
        <w:ind w:left="1069"/>
        <w:jc w:val="both"/>
        <w:rPr>
          <w:sz w:val="22"/>
          <w:szCs w:val="22"/>
        </w:rPr>
      </w:pPr>
    </w:p>
    <w:p w:rsidR="00316CBC" w:rsidRPr="00B05DF1" w:rsidRDefault="00316CBC" w:rsidP="00316CBC">
      <w:pPr>
        <w:pStyle w:val="a4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B05DF1">
        <w:rPr>
          <w:b/>
          <w:sz w:val="22"/>
          <w:szCs w:val="22"/>
        </w:rPr>
        <w:t>Проведение государственной итоговой аттестации в 9 и 11 классах</w:t>
      </w:r>
    </w:p>
    <w:p w:rsidR="00316CBC" w:rsidRPr="00B05DF1" w:rsidRDefault="00316CBC" w:rsidP="00316CBC">
      <w:pPr>
        <w:pStyle w:val="a4"/>
        <w:ind w:firstLine="349"/>
        <w:jc w:val="both"/>
        <w:rPr>
          <w:sz w:val="22"/>
          <w:szCs w:val="22"/>
        </w:rPr>
      </w:pPr>
      <w:r w:rsidRPr="00B05DF1">
        <w:rPr>
          <w:sz w:val="22"/>
          <w:szCs w:val="22"/>
        </w:rPr>
        <w:t>Сроки проведения государственной итоговой аттестации обучающихся 9 и 11 классов устанавливаются Министерством образования и науки Российской Федерации.</w:t>
      </w:r>
    </w:p>
    <w:p w:rsidR="00316CBC" w:rsidRPr="00B05DF1" w:rsidRDefault="00316CBC" w:rsidP="00316CBC">
      <w:pPr>
        <w:pStyle w:val="a4"/>
        <w:spacing w:line="276" w:lineRule="auto"/>
        <w:ind w:left="1069"/>
        <w:jc w:val="both"/>
        <w:rPr>
          <w:sz w:val="22"/>
          <w:szCs w:val="22"/>
        </w:rPr>
      </w:pPr>
    </w:p>
    <w:p w:rsidR="00316CBC" w:rsidRPr="00B05DF1" w:rsidRDefault="00316CBC" w:rsidP="00316CBC">
      <w:pPr>
        <w:pStyle w:val="a4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B05DF1">
        <w:rPr>
          <w:b/>
          <w:sz w:val="22"/>
          <w:szCs w:val="22"/>
        </w:rPr>
        <w:t>Проведение пятидневных учебных сборов</w:t>
      </w:r>
    </w:p>
    <w:p w:rsidR="00316CBC" w:rsidRPr="00B05DF1" w:rsidRDefault="00316CBC" w:rsidP="00316CBC">
      <w:pPr>
        <w:pStyle w:val="a4"/>
        <w:spacing w:line="276" w:lineRule="auto"/>
        <w:ind w:left="1069"/>
        <w:jc w:val="both"/>
        <w:rPr>
          <w:sz w:val="22"/>
          <w:szCs w:val="22"/>
        </w:rPr>
      </w:pPr>
      <w:r w:rsidRPr="00B05DF1">
        <w:rPr>
          <w:sz w:val="22"/>
          <w:szCs w:val="22"/>
        </w:rPr>
        <w:t>Учебные военные сборы проводятся в сроки, установленные Постановлением администрации Поронайского городского округа. Продолжительность сборов- 5 дней (35 часов).</w:t>
      </w:r>
    </w:p>
    <w:p w:rsidR="00316CBC" w:rsidRDefault="00316CBC" w:rsidP="00316CBC">
      <w:pPr>
        <w:pStyle w:val="a4"/>
        <w:spacing w:line="276" w:lineRule="auto"/>
        <w:ind w:left="1069"/>
        <w:jc w:val="both"/>
        <w:rPr>
          <w:sz w:val="22"/>
          <w:szCs w:val="22"/>
        </w:rPr>
      </w:pPr>
    </w:p>
    <w:p w:rsidR="00316CBC" w:rsidRDefault="00316CBC" w:rsidP="00316CBC">
      <w:pPr>
        <w:pStyle w:val="a4"/>
        <w:spacing w:line="276" w:lineRule="auto"/>
        <w:ind w:left="1069"/>
        <w:jc w:val="both"/>
        <w:rPr>
          <w:sz w:val="22"/>
          <w:szCs w:val="22"/>
        </w:rPr>
      </w:pPr>
    </w:p>
    <w:p w:rsidR="00316CBC" w:rsidRDefault="00316CBC" w:rsidP="00316CBC">
      <w:pPr>
        <w:pStyle w:val="a4"/>
        <w:spacing w:line="276" w:lineRule="auto"/>
        <w:ind w:left="1069"/>
        <w:jc w:val="both"/>
        <w:rPr>
          <w:sz w:val="22"/>
          <w:szCs w:val="22"/>
        </w:rPr>
      </w:pPr>
    </w:p>
    <w:p w:rsidR="00316CBC" w:rsidRDefault="00316CBC" w:rsidP="00316CBC"/>
    <w:p w:rsidR="009C4CCF" w:rsidRDefault="009C4CCF"/>
    <w:sectPr w:rsidR="009C4CCF" w:rsidSect="009C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310E3"/>
    <w:multiLevelType w:val="hybridMultilevel"/>
    <w:tmpl w:val="F0BCF64A"/>
    <w:lvl w:ilvl="0" w:tplc="5D8C3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6CBC"/>
    <w:rsid w:val="00141644"/>
    <w:rsid w:val="00316CBC"/>
    <w:rsid w:val="006149E6"/>
    <w:rsid w:val="009C4CCF"/>
    <w:rsid w:val="009F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6C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ytezFprZ6KURxZifFmWQbP4ZLXTAMsAAYandzK3bKdA=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XMG2gv+JJ2wI/Soei5ndR4ncD5fXcrx64NzvRTVmSQ73dzYec3/zVB9sndM2rICR
eoWS1TMPAQ8KyYj8GmHM+g==</SignatureValue>
  <KeyInfo>
    <X509Data>
      <X509Certificate>MIII4zCCCJCgAwIBAgIUFh1bvgUqkUuIBJ+SKW8xAyBDlxcwCgYIKoUDBwEBAwIw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jNC90L7QtSDQutCw0LfQvdCw0YfQtdC50YHRgtCy0L4wHhcNMjAwOTExMDAyMTA1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0JzQuNC90LrQvtC80YHQstGP0LfRjCDQoNC+0YHRgdC40LiCCmKreZUAAAAAA7Yw
aAYDVR0fBGEwXzAuoCygKoYoaHR0cDovL2NybC5yb3NrYXpuYS5ydS9jcmwvdWNm
a18yMDIwLmNybDAtoCugKYYnaHR0cDovL2NybC5mc2ZrLmxvY2FsL2NybC91Y2Zr
XzIwMjAuY3JsMB0GA1UdDgQWBBTUzAo+zXnz7wQ1Jo0TiPwLsbXQVjAKBggqhQMH
AQEDAgNBAI4Br3CjamCcMMz0fQDYJwFtk7Iswo1g1O6OUAK0+Ww1MVe5/CurTtqu
O/LfUSn2ZldKagL+wFHxQ9EbVZSGmuw=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fJc5QO9dt1cg9Bajj8h/rPakBio=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numbering.xml?ContentType=application/vnd.openxmlformats-officedocument.wordprocessingml.numbering+xml">
        <DigestMethod Algorithm="http://www.w3.org/2000/09/xmldsig#sha1"/>
        <DigestValue>uYz+yGKgj5okbEflTlmuFL+m6CM=</DigestValue>
      </Reference>
      <Reference URI="/word/settings.xml?ContentType=application/vnd.openxmlformats-officedocument.wordprocessingml.settings+xml">
        <DigestMethod Algorithm="http://www.w3.org/2000/09/xmldsig#sha1"/>
        <DigestValue>zoCsSXal+V1ymQGRdJ9pmbxw/rU=</DigestValue>
      </Reference>
      <Reference URI="/word/styles.xml?ContentType=application/vnd.openxmlformats-officedocument.wordprocessingml.styles+xml">
        <DigestMethod Algorithm="http://www.w3.org/2000/09/xmldsig#sha1"/>
        <DigestValue>ewygIqmVjzlr3MYfajt/SWg1m4Y=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2021-03-27T04:06:28Z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2021-03-27T04:05:00Z</dcterms:created>
  <dcterms:modified xsi:type="dcterms:W3CDTF">2021-03-27T04:06:00Z</dcterms:modified>
</cp:coreProperties>
</file>