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C20FCF3" w:rsidR="00C86C57" w:rsidRPr="00D304BD" w:rsidRDefault="00DE1BEA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7F6D2E8E" w:rsidR="00C86C57" w:rsidRPr="009C63DB" w:rsidRDefault="00DE1BEA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 xml:space="preserve">к письму министерства образования 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1F01028" w14:textId="77777777" w:rsidR="00DE1BEA" w:rsidRDefault="00DE1BEA" w:rsidP="00DE1BEA">
      <w:pPr>
        <w:spacing w:before="200"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194A6398" w14:textId="53398D56" w:rsidR="00DE1BEA" w:rsidRPr="009C63DB" w:rsidRDefault="00DE1BEA" w:rsidP="00DE1BEA">
      <w:pPr>
        <w:spacing w:before="200"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ОМЕНДАЦИИ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РЕКОМЕНДАЦИИ</w:t>
      </w:r>
      <w:r>
        <w:rPr>
          <w:b/>
          <w:bCs/>
          <w:caps/>
          <w:sz w:val="28"/>
          <w:szCs w:val="28"/>
        </w:rPr>
        <w:fldChar w:fldCharType="end"/>
      </w:r>
    </w:p>
    <w:p w14:paraId="55DB719E" w14:textId="77777777" w:rsidR="00DE1BEA" w:rsidRDefault="00DE1BEA" w:rsidP="00DE1BEA">
      <w:pPr>
        <w:spacing w:after="120"/>
        <w:ind w:right="-1"/>
        <w:jc w:val="center"/>
        <w:rPr>
          <w:b/>
          <w:bCs/>
        </w:rPr>
        <w:sectPr w:rsidR="00DE1BEA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4"/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 обновлению информации о приеме в первый класс на сайтах  образовательных организаций, реализующих основные общеобразовательные программы начального общего, основного общего и среднего общего образования на 2019/2020 учебный год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по обновлению информации о приеме в первый класс на сайтах  образовательных организаций, реализующих основные общеобразовательные программы начального общего, основного общего и среднего общего образования на 2019/2020 учебный год</w:t>
      </w:r>
      <w:r>
        <w:rPr>
          <w:b/>
          <w:bCs/>
          <w:sz w:val="28"/>
          <w:szCs w:val="28"/>
        </w:rPr>
        <w:fldChar w:fldCharType="end"/>
      </w:r>
    </w:p>
    <w:p w14:paraId="58C9BD8C" w14:textId="77777777" w:rsidR="00DE1BEA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</w:p>
    <w:p w14:paraId="5EA2AB77" w14:textId="5F04DE1C" w:rsidR="00DE1BEA" w:rsidRPr="00B654AF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 w:rsidRPr="00B654AF">
        <w:rPr>
          <w:sz w:val="28"/>
          <w:szCs w:val="28"/>
        </w:rPr>
        <w:t>Обновление информации на официальном сайте образовательной организации осуществляется в соответствии с изменениями в действующем законодательстве Российской Федерации, изменениями в организационной структуре образовательной организации, локальными нормативными актами</w:t>
      </w:r>
      <w:r>
        <w:rPr>
          <w:sz w:val="28"/>
          <w:szCs w:val="28"/>
        </w:rPr>
        <w:t>. В соответствии с</w:t>
      </w:r>
      <w:r w:rsidRPr="00B654AF">
        <w:rPr>
          <w:sz w:val="28"/>
          <w:szCs w:val="28"/>
        </w:rPr>
        <w:t xml:space="preserve"> </w:t>
      </w:r>
      <w:hyperlink r:id="rId11" w:tgtFrame="_blank" w:history="1">
        <w:r w:rsidRPr="00663846">
          <w:rPr>
            <w:rStyle w:val="ab"/>
            <w:color w:val="000000" w:themeColor="text1"/>
            <w:sz w:val="28"/>
            <w:szCs w:val="21"/>
            <w:u w:val="none"/>
          </w:rPr>
          <w:t>Постановление</w:t>
        </w:r>
        <w:r>
          <w:rPr>
            <w:rStyle w:val="ab"/>
            <w:color w:val="000000" w:themeColor="text1"/>
            <w:sz w:val="28"/>
            <w:szCs w:val="21"/>
            <w:u w:val="none"/>
          </w:rPr>
          <w:t>м</w:t>
        </w:r>
        <w:r w:rsidRPr="00663846">
          <w:rPr>
            <w:rStyle w:val="ab"/>
            <w:color w:val="000000" w:themeColor="text1"/>
            <w:sz w:val="28"/>
            <w:szCs w:val="21"/>
            <w:u w:val="none"/>
          </w:rPr>
          <w:t xml:space="preserve"> Правительства Российской Федерации от </w:t>
        </w:r>
        <w:r w:rsidRPr="00663846">
          <w:rPr>
            <w:rStyle w:val="ab"/>
            <w:bCs/>
            <w:color w:val="000000" w:themeColor="text1"/>
            <w:sz w:val="28"/>
            <w:szCs w:val="21"/>
            <w:u w:val="none"/>
          </w:rPr>
          <w:t>10 июля 2013 г. №</w:t>
        </w:r>
        <w:r>
          <w:rPr>
            <w:rStyle w:val="ab"/>
            <w:bCs/>
            <w:color w:val="000000" w:themeColor="text1"/>
            <w:sz w:val="28"/>
            <w:szCs w:val="21"/>
            <w:u w:val="none"/>
          </w:rPr>
          <w:t xml:space="preserve"> </w:t>
        </w:r>
        <w:r w:rsidRPr="00663846">
          <w:rPr>
            <w:rStyle w:val="ab"/>
            <w:bCs/>
            <w:color w:val="000000" w:themeColor="text1"/>
            <w:sz w:val="28"/>
            <w:szCs w:val="21"/>
            <w:u w:val="none"/>
          </w:rPr>
          <w:t>582</w:t>
        </w:r>
        <w:r w:rsidRPr="00663846">
          <w:rPr>
            <w:rStyle w:val="ab"/>
            <w:color w:val="000000" w:themeColor="text1"/>
            <w:sz w:val="28"/>
            <w:szCs w:val="21"/>
            <w:u w:val="none"/>
          </w:rPr>
          <w:t> 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B654AF">
        <w:rPr>
          <w:sz w:val="28"/>
          <w:szCs w:val="28"/>
        </w:rPr>
        <w:t xml:space="preserve"> образовательная организация обновляет сведения не позднее 10 рабочих дней после их изменений.</w:t>
      </w:r>
    </w:p>
    <w:p w14:paraId="2198D1BE" w14:textId="77777777" w:rsidR="00DE1BEA" w:rsidRPr="006F2415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Обновлению подлежат информация и материалы, размещенные на главной странице сайта образовательной организации в</w:t>
      </w:r>
      <w:r w:rsidRPr="00B654A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B654AF">
        <w:rPr>
          <w:sz w:val="28"/>
          <w:szCs w:val="28"/>
        </w:rPr>
        <w:t xml:space="preserve"> «</w:t>
      </w:r>
      <w:r w:rsidRPr="00B654AF">
        <w:rPr>
          <w:b/>
          <w:sz w:val="28"/>
          <w:szCs w:val="28"/>
        </w:rPr>
        <w:t>Зачисление</w:t>
      </w:r>
      <w:r w:rsidRPr="00584485">
        <w:rPr>
          <w:b/>
          <w:sz w:val="28"/>
          <w:szCs w:val="28"/>
        </w:rPr>
        <w:t xml:space="preserve"> в школу</w:t>
      </w:r>
      <w:r>
        <w:rPr>
          <w:sz w:val="28"/>
          <w:szCs w:val="28"/>
        </w:rPr>
        <w:t>»:</w:t>
      </w:r>
    </w:p>
    <w:p w14:paraId="7EB333DF" w14:textId="77777777" w:rsidR="00DE1BEA" w:rsidRPr="006F2415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>- перечень документов, необходимых для зачисления в первый класс;</w:t>
      </w:r>
    </w:p>
    <w:p w14:paraId="3BD9E7A6" w14:textId="77777777" w:rsidR="00DE1BEA" w:rsidRPr="006F2415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 xml:space="preserve">- способы подачи заявления (лично в школе, самостоятельно через </w:t>
      </w:r>
      <w:r>
        <w:rPr>
          <w:sz w:val="28"/>
          <w:szCs w:val="28"/>
        </w:rPr>
        <w:t>сеть «</w:t>
      </w:r>
      <w:r w:rsidRPr="006F24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2415">
        <w:rPr>
          <w:sz w:val="28"/>
          <w:szCs w:val="28"/>
        </w:rPr>
        <w:t>);</w:t>
      </w:r>
    </w:p>
    <w:p w14:paraId="3198AC0A" w14:textId="77777777" w:rsidR="00DE1BEA" w:rsidRPr="006F2415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>- инструкция для родителей по вводу данных при подаче заявления в первый класс;</w:t>
      </w:r>
    </w:p>
    <w:p w14:paraId="490CC237" w14:textId="77777777" w:rsidR="00DE1BEA" w:rsidRPr="006F2415" w:rsidRDefault="00DE1BEA" w:rsidP="00DE1BEA">
      <w:pPr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>- информ</w:t>
      </w:r>
      <w:r>
        <w:rPr>
          <w:sz w:val="28"/>
          <w:szCs w:val="28"/>
        </w:rPr>
        <w:t xml:space="preserve">ационный </w:t>
      </w:r>
      <w:r w:rsidRPr="006F2415">
        <w:rPr>
          <w:sz w:val="28"/>
          <w:szCs w:val="28"/>
        </w:rPr>
        <w:t>плакат по приему в первый класс;</w:t>
      </w:r>
    </w:p>
    <w:p w14:paraId="098395DF" w14:textId="77777777" w:rsidR="00DE1BEA" w:rsidRPr="006F2415" w:rsidRDefault="00DE1BEA" w:rsidP="00DE1BE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 xml:space="preserve">- образец справки для граждан, имеющих право на первоочередное зачисление в </w:t>
      </w:r>
      <w:r>
        <w:rPr>
          <w:sz w:val="28"/>
          <w:szCs w:val="28"/>
        </w:rPr>
        <w:t>образовательную организацию</w:t>
      </w:r>
      <w:r w:rsidRPr="006F2415">
        <w:rPr>
          <w:sz w:val="28"/>
          <w:szCs w:val="28"/>
        </w:rPr>
        <w:t>;</w:t>
      </w:r>
    </w:p>
    <w:p w14:paraId="18192FFB" w14:textId="77777777" w:rsidR="00DE1BEA" w:rsidRPr="006F2415" w:rsidRDefault="00DE1BEA" w:rsidP="00DE1BEA">
      <w:pPr>
        <w:spacing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 xml:space="preserve">- образец справки для граждан, обладающих правом на первоочередное зачисление в </w:t>
      </w:r>
      <w:r>
        <w:rPr>
          <w:sz w:val="28"/>
          <w:szCs w:val="28"/>
        </w:rPr>
        <w:t>образовательную организацию</w:t>
      </w:r>
      <w:r w:rsidRPr="006F2415">
        <w:rPr>
          <w:sz w:val="28"/>
          <w:szCs w:val="28"/>
        </w:rPr>
        <w:t>, имеющих интернат;</w:t>
      </w:r>
    </w:p>
    <w:p w14:paraId="19526ADB" w14:textId="77777777" w:rsidR="00DE1BEA" w:rsidRPr="006F2415" w:rsidRDefault="00DE1BEA" w:rsidP="00DE1BE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>- актуальные данные о количестве вакантных мест;</w:t>
      </w:r>
    </w:p>
    <w:p w14:paraId="09DA0FA8" w14:textId="77777777" w:rsidR="00DE1BEA" w:rsidRPr="006F2415" w:rsidRDefault="00DE1BEA" w:rsidP="00DE1BE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F2415">
        <w:rPr>
          <w:sz w:val="28"/>
          <w:szCs w:val="28"/>
        </w:rPr>
        <w:t xml:space="preserve">- порядок приема документов в первый класс с указанием начала работы приемной </w:t>
      </w:r>
      <w:r>
        <w:rPr>
          <w:sz w:val="28"/>
          <w:szCs w:val="28"/>
        </w:rPr>
        <w:t>комиссии образовательной организации</w:t>
      </w:r>
      <w:r w:rsidRPr="006F2415">
        <w:rPr>
          <w:sz w:val="28"/>
          <w:szCs w:val="28"/>
        </w:rPr>
        <w:t>.</w:t>
      </w:r>
    </w:p>
    <w:p w14:paraId="0D974713" w14:textId="77777777" w:rsidR="00DE1BEA" w:rsidRDefault="00DE1BEA" w:rsidP="00DE1BEA">
      <w:pPr>
        <w:spacing w:before="120" w:line="360" w:lineRule="auto"/>
        <w:jc w:val="both"/>
        <w:rPr>
          <w:sz w:val="28"/>
          <w:szCs w:val="28"/>
        </w:rPr>
      </w:pPr>
      <w:r w:rsidRPr="006F2415">
        <w:rPr>
          <w:b/>
          <w:sz w:val="28"/>
          <w:szCs w:val="28"/>
        </w:rPr>
        <w:t>Внимание!</w:t>
      </w:r>
      <w:r w:rsidRPr="006F2415">
        <w:rPr>
          <w:sz w:val="28"/>
          <w:szCs w:val="28"/>
        </w:rPr>
        <w:t xml:space="preserve"> Сроки приема документов для записи детей в первый класс должны быть обязательно согласованы с министерством образования Сахалинской области</w:t>
      </w:r>
      <w:r>
        <w:rPr>
          <w:sz w:val="28"/>
          <w:szCs w:val="28"/>
        </w:rPr>
        <w:t>!</w:t>
      </w:r>
    </w:p>
    <w:p w14:paraId="7F8E495D" w14:textId="77777777" w:rsidR="00DE1BEA" w:rsidRDefault="00DE1BEA" w:rsidP="00DE1BEA">
      <w:pPr>
        <w:jc w:val="both"/>
        <w:rPr>
          <w:b/>
          <w:bCs/>
          <w:sz w:val="28"/>
          <w:szCs w:val="28"/>
        </w:rPr>
        <w:sectPr w:rsidR="00DE1BEA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0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8"/>
      </w:tblGrid>
      <w:tr w:rsidR="00DE1BEA" w14:paraId="1C096B8F" w14:textId="77777777" w:rsidTr="00B03038">
        <w:trPr>
          <w:trHeight w:val="271"/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10A16E19" w14:textId="77777777" w:rsidR="00DE1BEA" w:rsidRDefault="00DE1BEA" w:rsidP="00B03038">
            <w:pPr>
              <w:jc w:val="both"/>
            </w:pPr>
          </w:p>
        </w:tc>
      </w:tr>
    </w:tbl>
    <w:p w14:paraId="30700273" w14:textId="77777777" w:rsidR="00DE1BEA" w:rsidRPr="001366E2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color w:val="000000" w:themeColor="text1"/>
          <w:szCs w:val="21"/>
        </w:rPr>
      </w:pPr>
      <w:r w:rsidRPr="001366E2">
        <w:rPr>
          <w:color w:val="000000" w:themeColor="text1"/>
          <w:szCs w:val="21"/>
        </w:rPr>
        <w:t>Нормативно-правовая база</w:t>
      </w:r>
    </w:p>
    <w:p w14:paraId="541AC3C7" w14:textId="77777777" w:rsidR="00DE1BEA" w:rsidRPr="001366E2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color w:val="000000" w:themeColor="text1"/>
          <w:szCs w:val="21"/>
        </w:rPr>
      </w:pPr>
      <w:hyperlink r:id="rId12" w:tgtFrame="_blank" w:history="1">
        <w:r w:rsidRPr="001366E2">
          <w:rPr>
            <w:rStyle w:val="ab"/>
            <w:color w:val="000000" w:themeColor="text1"/>
            <w:szCs w:val="21"/>
            <w:u w:val="none"/>
          </w:rPr>
          <w:t>Постановление Правительства Российской Федерации от </w:t>
        </w:r>
        <w:r w:rsidRPr="001366E2">
          <w:rPr>
            <w:rStyle w:val="ab"/>
            <w:bCs/>
            <w:color w:val="000000" w:themeColor="text1"/>
            <w:szCs w:val="21"/>
            <w:u w:val="none"/>
          </w:rPr>
          <w:t>10 июля 2013 г. №582</w:t>
        </w:r>
        <w:r w:rsidRPr="001366E2">
          <w:rPr>
            <w:rStyle w:val="ab"/>
            <w:color w:val="000000" w:themeColor="text1"/>
            <w:szCs w:val="21"/>
            <w:u w:val="none"/>
          </w:rPr>
          <w:t> 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bookmarkStart w:id="5" w:name="_GoBack"/>
    <w:bookmarkEnd w:id="5"/>
    <w:p w14:paraId="21D58682" w14:textId="77777777" w:rsidR="00DE1BEA" w:rsidRPr="001366E2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color w:val="000000" w:themeColor="text1"/>
          <w:szCs w:val="21"/>
        </w:rPr>
      </w:pPr>
      <w:r>
        <w:fldChar w:fldCharType="begin"/>
      </w:r>
      <w:r>
        <w:instrText xml:space="preserve"> HYPERLINK "http://government.ru/docs/27724/" \t "_blank" </w:instrText>
      </w:r>
      <w:r>
        <w:fldChar w:fldCharType="separate"/>
      </w:r>
      <w:r w:rsidRPr="001366E2">
        <w:rPr>
          <w:rStyle w:val="ab"/>
          <w:color w:val="000000" w:themeColor="text1"/>
          <w:szCs w:val="21"/>
          <w:u w:val="none"/>
        </w:rPr>
        <w:t>Постановление Правительства Российской Федерации от </w:t>
      </w:r>
      <w:r w:rsidRPr="001366E2">
        <w:rPr>
          <w:rStyle w:val="ab"/>
          <w:bCs/>
          <w:color w:val="000000" w:themeColor="text1"/>
          <w:szCs w:val="21"/>
          <w:u w:val="none"/>
        </w:rPr>
        <w:t>17 мая 2017 г. №575</w:t>
      </w:r>
      <w:r w:rsidRPr="001366E2">
        <w:rPr>
          <w:rStyle w:val="ab"/>
          <w:color w:val="000000" w:themeColor="text1"/>
          <w:szCs w:val="21"/>
          <w:u w:val="none"/>
        </w:rPr>
        <w:t> г. Москва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Style w:val="ab"/>
          <w:color w:val="000000" w:themeColor="text1"/>
          <w:szCs w:val="21"/>
          <w:u w:val="none"/>
        </w:rPr>
        <w:fldChar w:fldCharType="end"/>
      </w:r>
    </w:p>
    <w:p w14:paraId="1795DB35" w14:textId="77777777" w:rsidR="00DE1BEA" w:rsidRPr="001366E2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color w:val="000000" w:themeColor="text1"/>
          <w:szCs w:val="21"/>
        </w:rPr>
      </w:pPr>
      <w:hyperlink r:id="rId13" w:tgtFrame="_blank" w:history="1">
        <w:r w:rsidRPr="001366E2">
          <w:rPr>
            <w:rStyle w:val="ab"/>
            <w:color w:val="000000" w:themeColor="text1"/>
            <w:szCs w:val="21"/>
            <w:u w:val="none"/>
          </w:rPr>
          <w:t> Приказ Рособрнадзора </w:t>
        </w:r>
        <w:r w:rsidRPr="001366E2">
          <w:rPr>
            <w:rStyle w:val="ab"/>
            <w:bCs/>
            <w:color w:val="000000" w:themeColor="text1"/>
            <w:szCs w:val="21"/>
            <w:u w:val="none"/>
          </w:rPr>
          <w:t>№785 от 29.05.2014</w:t>
        </w:r>
        <w:r w:rsidRPr="001366E2">
          <w:rPr>
            <w:rStyle w:val="ab"/>
            <w:color w:val="000000" w:themeColor="text1"/>
            <w:szCs w:val="21"/>
            <w:u w:val="none"/>
          </w:rPr>
          <w:t> 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</w:p>
    <w:p w14:paraId="6B0739A6" w14:textId="77777777" w:rsidR="00DE1BEA" w:rsidRPr="001366E2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color w:val="000000" w:themeColor="text1"/>
          <w:szCs w:val="21"/>
        </w:rPr>
      </w:pPr>
      <w:hyperlink r:id="rId14" w:tgtFrame="_blank" w:history="1">
        <w:r w:rsidRPr="001366E2">
          <w:rPr>
            <w:rStyle w:val="ab"/>
            <w:color w:val="000000" w:themeColor="text1"/>
            <w:szCs w:val="21"/>
            <w:u w:val="none"/>
          </w:rPr>
          <w:t>Приказа Министерства образования и науки Российской Федерации </w:t>
        </w:r>
        <w:r w:rsidRPr="001366E2">
          <w:rPr>
            <w:rStyle w:val="ac"/>
            <w:b w:val="0"/>
            <w:color w:val="000000" w:themeColor="text1"/>
            <w:szCs w:val="21"/>
          </w:rPr>
          <w:t>от 27.11.2017 г. № 1968</w:t>
        </w:r>
        <w:r w:rsidRPr="001366E2">
          <w:rPr>
            <w:rStyle w:val="ab"/>
            <w:color w:val="000000" w:themeColor="text1"/>
            <w:szCs w:val="21"/>
            <w:u w:val="none"/>
          </w:rPr>
          <w:t> 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785"</w:t>
        </w:r>
      </w:hyperlink>
    </w:p>
    <w:p w14:paraId="36EB16DE" w14:textId="6F97C0F3" w:rsidR="00765FB3" w:rsidRPr="00337D5D" w:rsidRDefault="00DE1BEA" w:rsidP="00DE1BEA">
      <w:pPr>
        <w:shd w:val="clear" w:color="auto" w:fill="FFFFFF"/>
        <w:spacing w:before="100" w:beforeAutospacing="1" w:after="100" w:afterAutospacing="1" w:line="360" w:lineRule="auto"/>
        <w:ind w:firstLine="567"/>
        <w:jc w:val="both"/>
      </w:pPr>
      <w:hyperlink r:id="rId15" w:tgtFrame="_blank" w:history="1">
        <w:r w:rsidRPr="001366E2">
          <w:rPr>
            <w:rStyle w:val="ab"/>
            <w:color w:val="000000" w:themeColor="text1"/>
            <w:szCs w:val="21"/>
            <w:u w:val="none"/>
          </w:rPr>
          <w:t>Письмо от 22 июля 2013 г. </w:t>
        </w:r>
        <w:r w:rsidRPr="001366E2">
          <w:rPr>
            <w:rStyle w:val="ab"/>
            <w:bCs/>
            <w:color w:val="000000" w:themeColor="text1"/>
            <w:szCs w:val="21"/>
            <w:u w:val="none"/>
          </w:rPr>
          <w:t>№09-889</w:t>
        </w:r>
        <w:r w:rsidRPr="001366E2">
          <w:rPr>
            <w:rStyle w:val="ab"/>
            <w:color w:val="000000" w:themeColor="text1"/>
            <w:szCs w:val="21"/>
            <w:u w:val="none"/>
          </w:rPr>
          <w:t> о размещении на официальном сайте образовательной организации информации</w:t>
        </w:r>
      </w:hyperlink>
      <w:r>
        <w:rPr>
          <w:rStyle w:val="ab"/>
          <w:color w:val="000000" w:themeColor="text1"/>
          <w:szCs w:val="21"/>
          <w:u w:val="none"/>
        </w:rPr>
        <w:t>.</w:t>
      </w: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Исх-3.12-7487/18(п)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E9F92C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24B5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24B56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E1BEA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E1BEA"/>
    <w:rPr>
      <w:color w:val="0000FF"/>
      <w:u w:val="single"/>
    </w:rPr>
  </w:style>
  <w:style w:type="character" w:styleId="ac">
    <w:name w:val="Strong"/>
    <w:basedOn w:val="a0"/>
    <w:uiPriority w:val="22"/>
    <w:qFormat/>
    <w:rsid w:val="00DE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nadzor.gov.ru/common/upload/doc_list/prikaz_785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%D0%B4%D0%BE%D0%BA%D1%83%D0%BC%D0%B5%D0%BD%D1%82%D1%8B/3527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35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bucjiibhv9a.xn--p1ai/%D0%B4%D0%BE%D0%BA%D1%83%D0%BC%D0%B5%D0%BD%D1%82%D1%8B/3538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dnimg.rg.ru/pril/149/19/69/4936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office/2006/documentManagement/types"/>
    <ds:schemaRef ds:uri="http://www.w3.org/XML/1998/namespace"/>
    <ds:schemaRef ds:uri="http://purl.org/dc/elements/1.1/"/>
    <ds:schemaRef ds:uri="00ae519a-a787-4cb6-a9f3-e0d2ce624f96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Ляпин Игорь Петрович</cp:lastModifiedBy>
  <cp:revision>7</cp:revision>
  <cp:lastPrinted>2008-03-14T00:47:00Z</cp:lastPrinted>
  <dcterms:created xsi:type="dcterms:W3CDTF">2016-04-18T22:59:00Z</dcterms:created>
  <dcterms:modified xsi:type="dcterms:W3CDTF">2018-11-13T01:31:00Z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